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CA92EA" w14:textId="77777777" w:rsidR="00244F03" w:rsidRPr="00FB2054" w:rsidRDefault="00244F03" w:rsidP="00244F03">
      <w:pPr>
        <w:spacing w:after="0"/>
        <w:jc w:val="right"/>
        <w:rPr>
          <w:rFonts w:eastAsia="Times New Roman" w:cstheme="minorHAnsi"/>
          <w:b/>
          <w:bCs/>
          <w:sz w:val="24"/>
          <w:szCs w:val="24"/>
          <w:lang w:eastAsia="it-IT"/>
        </w:rPr>
      </w:pPr>
      <w:bookmarkStart w:id="0" w:name="_GoBack"/>
      <w:bookmarkEnd w:id="0"/>
      <w:r w:rsidRPr="00FB2054">
        <w:rPr>
          <w:rFonts w:eastAsia="Times New Roman" w:cstheme="minorHAnsi"/>
          <w:b/>
          <w:bCs/>
          <w:sz w:val="24"/>
          <w:szCs w:val="24"/>
          <w:lang w:eastAsia="it-IT"/>
        </w:rPr>
        <w:t>Allegato 4</w:t>
      </w:r>
    </w:p>
    <w:p w14:paraId="03731332" w14:textId="77777777" w:rsidR="00244F03" w:rsidRDefault="00244F03" w:rsidP="00AF5573">
      <w:pPr>
        <w:spacing w:after="0" w:line="240" w:lineRule="auto"/>
        <w:ind w:left="6373"/>
        <w:jc w:val="right"/>
        <w:rPr>
          <w:rFonts w:eastAsia="Times New Roman" w:cstheme="minorHAnsi"/>
          <w:b/>
          <w:bCs/>
          <w:sz w:val="24"/>
          <w:szCs w:val="24"/>
          <w:lang w:eastAsia="it-IT"/>
        </w:rPr>
      </w:pPr>
      <w:r w:rsidRPr="00FB2054">
        <w:rPr>
          <w:rFonts w:eastAsia="Times New Roman" w:cstheme="minorHAnsi"/>
          <w:b/>
          <w:bCs/>
          <w:sz w:val="24"/>
          <w:szCs w:val="24"/>
          <w:lang w:eastAsia="it-IT"/>
        </w:rPr>
        <w:t>Al Dirigente Scolastico</w:t>
      </w:r>
    </w:p>
    <w:p w14:paraId="5084F7A3" w14:textId="5EDB774E" w:rsidR="00AF5573" w:rsidRPr="00FB2054" w:rsidRDefault="00AF5573" w:rsidP="00AF5573">
      <w:pPr>
        <w:spacing w:after="0" w:line="240" w:lineRule="auto"/>
        <w:ind w:left="6373"/>
        <w:jc w:val="right"/>
        <w:rPr>
          <w:rFonts w:eastAsia="Times New Roman" w:cstheme="minorHAnsi"/>
          <w:b/>
          <w:bCs/>
          <w:sz w:val="24"/>
          <w:szCs w:val="24"/>
          <w:lang w:eastAsia="it-IT"/>
        </w:rPr>
      </w:pPr>
      <w:r>
        <w:rPr>
          <w:rFonts w:eastAsia="Times New Roman" w:cstheme="minorHAnsi"/>
          <w:b/>
          <w:bCs/>
          <w:sz w:val="24"/>
          <w:szCs w:val="24"/>
          <w:lang w:eastAsia="it-IT"/>
        </w:rPr>
        <w:t>Dott.ssa Tiziana D’Errico</w:t>
      </w:r>
    </w:p>
    <w:p w14:paraId="70B42620" w14:textId="7E2C57FC" w:rsidR="00244F03" w:rsidRDefault="00AF5573" w:rsidP="00AF5573">
      <w:pPr>
        <w:spacing w:after="0" w:line="240" w:lineRule="auto"/>
        <w:ind w:left="6373"/>
        <w:jc w:val="right"/>
        <w:rPr>
          <w:rFonts w:eastAsia="Times New Roman" w:cstheme="minorHAnsi"/>
          <w:sz w:val="24"/>
          <w:szCs w:val="24"/>
          <w:lang w:eastAsia="it-IT"/>
        </w:rPr>
      </w:pPr>
      <w:r>
        <w:rPr>
          <w:rFonts w:eastAsia="Times New Roman" w:cstheme="minorHAnsi"/>
          <w:sz w:val="24"/>
          <w:szCs w:val="24"/>
          <w:lang w:eastAsia="it-IT"/>
        </w:rPr>
        <w:t>d</w:t>
      </w:r>
      <w:r w:rsidR="00244F03" w:rsidRPr="00FB2054">
        <w:rPr>
          <w:rFonts w:eastAsia="Times New Roman" w:cstheme="minorHAnsi"/>
          <w:sz w:val="24"/>
          <w:szCs w:val="24"/>
          <w:lang w:eastAsia="it-IT"/>
        </w:rPr>
        <w:t>el</w:t>
      </w:r>
      <w:r>
        <w:rPr>
          <w:rFonts w:eastAsia="Times New Roman" w:cstheme="minorHAnsi"/>
          <w:sz w:val="24"/>
          <w:szCs w:val="24"/>
          <w:lang w:eastAsia="it-IT"/>
        </w:rPr>
        <w:t xml:space="preserve"> Liceo Statale “F. Quercia”</w:t>
      </w:r>
    </w:p>
    <w:p w14:paraId="47B0FC5F" w14:textId="3AEE250D" w:rsidR="00AF5573" w:rsidRPr="00FB2054" w:rsidRDefault="00AF5573" w:rsidP="00AF5573">
      <w:pPr>
        <w:spacing w:after="0" w:line="240" w:lineRule="auto"/>
        <w:ind w:left="6373"/>
        <w:jc w:val="right"/>
        <w:rPr>
          <w:rFonts w:cstheme="minorHAnsi"/>
          <w:sz w:val="24"/>
          <w:szCs w:val="24"/>
          <w:lang w:eastAsia="it-IT"/>
        </w:rPr>
      </w:pPr>
      <w:r>
        <w:rPr>
          <w:rFonts w:eastAsia="Times New Roman" w:cstheme="minorHAnsi"/>
          <w:sz w:val="24"/>
          <w:szCs w:val="24"/>
          <w:lang w:eastAsia="it-IT"/>
        </w:rPr>
        <w:t>di Marcianise</w:t>
      </w:r>
    </w:p>
    <w:p w14:paraId="4A2785F9" w14:textId="159603FD" w:rsidR="00244F03" w:rsidRPr="007C0ED1" w:rsidRDefault="00244F03" w:rsidP="00244F03">
      <w:pPr>
        <w:spacing w:before="960" w:after="0" w:line="240" w:lineRule="auto"/>
        <w:ind w:left="992" w:hanging="992"/>
        <w:jc w:val="both"/>
        <w:rPr>
          <w:rFonts w:cstheme="minorHAnsi"/>
          <w:bCs/>
          <w:sz w:val="24"/>
          <w:szCs w:val="24"/>
          <w:u w:val="single"/>
        </w:rPr>
      </w:pPr>
      <w:r w:rsidRPr="007C0ED1">
        <w:rPr>
          <w:rFonts w:cstheme="minorHAnsi"/>
          <w:b/>
          <w:bCs/>
          <w:sz w:val="24"/>
          <w:szCs w:val="24"/>
        </w:rPr>
        <w:t>Oggetto:</w:t>
      </w:r>
      <w:r w:rsidRPr="007C0ED1">
        <w:rPr>
          <w:rFonts w:cstheme="minorHAnsi"/>
          <w:b/>
          <w:bCs/>
          <w:sz w:val="24"/>
          <w:szCs w:val="24"/>
        </w:rPr>
        <w:tab/>
      </w:r>
      <w:r w:rsidRPr="007C0ED1">
        <w:rPr>
          <w:rFonts w:cstheme="minorHAnsi"/>
          <w:bCs/>
          <w:sz w:val="24"/>
          <w:szCs w:val="24"/>
          <w:u w:val="single"/>
        </w:rPr>
        <w:t xml:space="preserve">Dichiarazione di inesistenza di incompatibilità relativa all’attività di </w:t>
      </w:r>
      <w:r w:rsidR="00A43CBF" w:rsidRPr="007C0ED1">
        <w:rPr>
          <w:rFonts w:cstheme="minorHAnsi"/>
          <w:b/>
          <w:i/>
          <w:iCs/>
          <w:sz w:val="24"/>
          <w:szCs w:val="24"/>
          <w:u w:val="single"/>
        </w:rPr>
        <w:t>“</w:t>
      </w:r>
      <w:r w:rsidR="006627B4">
        <w:rPr>
          <w:rFonts w:cstheme="minorHAnsi"/>
          <w:b/>
          <w:i/>
          <w:iCs/>
          <w:sz w:val="24"/>
          <w:szCs w:val="24"/>
          <w:u w:val="single"/>
        </w:rPr>
        <w:t>Esperto formatore</w:t>
      </w:r>
      <w:r w:rsidR="00A43CBF" w:rsidRPr="007C0ED1">
        <w:rPr>
          <w:rFonts w:cstheme="minorHAnsi"/>
          <w:b/>
          <w:i/>
          <w:iCs/>
          <w:sz w:val="24"/>
          <w:szCs w:val="24"/>
          <w:u w:val="single"/>
        </w:rPr>
        <w:t>”</w:t>
      </w:r>
      <w:r w:rsidRPr="007C0ED1">
        <w:rPr>
          <w:rFonts w:cstheme="minorHAnsi"/>
          <w:bCs/>
          <w:sz w:val="24"/>
          <w:szCs w:val="24"/>
          <w:u w:val="single"/>
        </w:rPr>
        <w:t xml:space="preserve"> </w:t>
      </w:r>
      <w:r w:rsidR="007C0ED1">
        <w:rPr>
          <w:rFonts w:cstheme="minorHAnsi"/>
          <w:bCs/>
          <w:sz w:val="24"/>
          <w:szCs w:val="24"/>
          <w:u w:val="single"/>
        </w:rPr>
        <w:t>per</w:t>
      </w:r>
      <w:r w:rsidR="007C0ED1" w:rsidRPr="007C0ED1">
        <w:rPr>
          <w:rFonts w:cstheme="minorHAnsi"/>
          <w:bCs/>
          <w:sz w:val="24"/>
          <w:szCs w:val="24"/>
          <w:u w:val="single"/>
        </w:rPr>
        <w:t xml:space="preserve"> la realizzazione </w:t>
      </w:r>
      <w:r w:rsidR="007C0ED1" w:rsidRPr="007C0ED1">
        <w:rPr>
          <w:rFonts w:cstheme="minorHAnsi"/>
          <w:sz w:val="24"/>
          <w:szCs w:val="24"/>
          <w:u w:val="single"/>
        </w:rPr>
        <w:t>di progetti di formazione sull’utilizzo dell’intelligenza artificiale nelle scuole, in attuazione della linea di investimento 2.1 “</w:t>
      </w:r>
      <w:r w:rsidR="007C0ED1" w:rsidRPr="007C0ED1">
        <w:rPr>
          <w:rFonts w:cstheme="minorHAnsi"/>
          <w:i/>
          <w:iCs/>
          <w:sz w:val="24"/>
          <w:szCs w:val="24"/>
          <w:u w:val="single"/>
        </w:rPr>
        <w:t>Didattica digitale integrata e formazione alla transizione digitale per il personale scolastico</w:t>
      </w:r>
      <w:r w:rsidR="007C0ED1" w:rsidRPr="007C0ED1">
        <w:rPr>
          <w:rFonts w:cstheme="minorHAnsi"/>
          <w:sz w:val="24"/>
          <w:szCs w:val="24"/>
          <w:u w:val="single"/>
        </w:rPr>
        <w:t>” nell’ambito della Missione 4 – Componente 1 – del Piano nazionale di ripresa e resilienza</w:t>
      </w:r>
      <w:r w:rsidR="007C0ED1" w:rsidRPr="007C0ED1">
        <w:rPr>
          <w:rFonts w:cstheme="minorHAnsi"/>
          <w:bCs/>
          <w:sz w:val="24"/>
          <w:szCs w:val="24"/>
          <w:u w:val="single"/>
        </w:rPr>
        <w:t xml:space="preserve">, finanziato dall’Unione europea – Next Generation EU - </w:t>
      </w:r>
      <w:r w:rsidR="007C0ED1" w:rsidRPr="007C0ED1">
        <w:rPr>
          <w:sz w:val="24"/>
          <w:szCs w:val="24"/>
          <w:u w:val="single"/>
        </w:rPr>
        <w:t>Decreto del Ministro dell’istruzione e del merito 11 novembre 2025, n. 219 “</w:t>
      </w:r>
      <w:r w:rsidR="007C0ED1" w:rsidRPr="007C0ED1">
        <w:rPr>
          <w:i/>
          <w:iCs/>
          <w:sz w:val="24"/>
          <w:szCs w:val="24"/>
          <w:u w:val="single"/>
        </w:rPr>
        <w:t>Poli formativi nazionali e snodi territoriali per lo sviluppo del sistema di formazione continua per le competenze didattiche e digitali del personale scolastico</w:t>
      </w:r>
      <w:r w:rsidR="007C0ED1" w:rsidRPr="007C0ED1">
        <w:rPr>
          <w:sz w:val="24"/>
          <w:szCs w:val="24"/>
          <w:u w:val="single"/>
        </w:rPr>
        <w:t>”</w:t>
      </w:r>
      <w:r w:rsidR="007C0ED1">
        <w:rPr>
          <w:sz w:val="24"/>
          <w:szCs w:val="24"/>
          <w:u w:val="single"/>
        </w:rPr>
        <w:t>.</w:t>
      </w:r>
    </w:p>
    <w:p w14:paraId="694B6E1B" w14:textId="68484A13" w:rsidR="00244F03" w:rsidRPr="00244F03" w:rsidRDefault="00244F03" w:rsidP="00244F03">
      <w:pPr>
        <w:spacing w:after="0" w:line="240" w:lineRule="auto"/>
        <w:ind w:left="992"/>
        <w:jc w:val="both"/>
        <w:rPr>
          <w:rFonts w:cstheme="minorHAnsi"/>
          <w:b/>
          <w:sz w:val="24"/>
          <w:szCs w:val="24"/>
        </w:rPr>
      </w:pPr>
      <w:r w:rsidRPr="00244F03">
        <w:rPr>
          <w:rFonts w:cstheme="minorHAnsi"/>
          <w:b/>
          <w:sz w:val="24"/>
          <w:szCs w:val="24"/>
        </w:rPr>
        <w:t xml:space="preserve">Titolo del Progetto: </w:t>
      </w:r>
      <w:bookmarkStart w:id="1" w:name="_Hlk233758980"/>
      <w:r w:rsidR="00AF5573" w:rsidRPr="00AF5573">
        <w:rPr>
          <w:rFonts w:cstheme="minorHAnsi"/>
          <w:b/>
          <w:i/>
          <w:iCs/>
          <w:sz w:val="24"/>
          <w:szCs w:val="24"/>
        </w:rPr>
        <w:t>“QuercIA Lab” Intelligenza artificiale per la didattica e l’innovazione”</w:t>
      </w:r>
    </w:p>
    <w:bookmarkEnd w:id="1"/>
    <w:p w14:paraId="0DCBFB0C" w14:textId="57001251" w:rsidR="00244F03" w:rsidRPr="00244F03" w:rsidRDefault="00244F03" w:rsidP="00244F03">
      <w:pPr>
        <w:spacing w:after="0" w:line="240" w:lineRule="auto"/>
        <w:ind w:left="992"/>
        <w:jc w:val="both"/>
        <w:rPr>
          <w:rFonts w:cstheme="minorHAnsi"/>
          <w:b/>
          <w:sz w:val="24"/>
          <w:szCs w:val="24"/>
        </w:rPr>
      </w:pPr>
      <w:r w:rsidRPr="00244F03">
        <w:rPr>
          <w:rFonts w:cstheme="minorHAnsi"/>
          <w:b/>
          <w:sz w:val="24"/>
          <w:szCs w:val="24"/>
        </w:rPr>
        <w:t xml:space="preserve">Identificativo progetto: </w:t>
      </w:r>
      <w:r w:rsidR="00AF5573" w:rsidRPr="00AF5573">
        <w:rPr>
          <w:rFonts w:cstheme="minorHAnsi"/>
          <w:b/>
          <w:i/>
          <w:iCs/>
          <w:sz w:val="24"/>
          <w:szCs w:val="24"/>
        </w:rPr>
        <w:t>M4C1I2.1-2026-1745-P-65757</w:t>
      </w:r>
    </w:p>
    <w:p w14:paraId="656AAAC9" w14:textId="7386A075" w:rsidR="00244F03" w:rsidRPr="00244F03" w:rsidRDefault="00244F03" w:rsidP="00244F03">
      <w:pPr>
        <w:spacing w:after="0" w:line="240" w:lineRule="auto"/>
        <w:ind w:left="992"/>
        <w:jc w:val="both"/>
        <w:rPr>
          <w:rFonts w:cstheme="minorHAnsi"/>
          <w:b/>
          <w:sz w:val="24"/>
          <w:szCs w:val="24"/>
        </w:rPr>
      </w:pPr>
      <w:r w:rsidRPr="00244F03">
        <w:rPr>
          <w:rFonts w:cstheme="minorHAnsi"/>
          <w:b/>
          <w:sz w:val="24"/>
          <w:szCs w:val="24"/>
        </w:rPr>
        <w:t>CUP</w:t>
      </w:r>
      <w:r w:rsidR="00AF5573">
        <w:rPr>
          <w:rFonts w:cstheme="minorHAnsi"/>
          <w:b/>
          <w:sz w:val="24"/>
          <w:szCs w:val="24"/>
        </w:rPr>
        <w:t xml:space="preserve">: </w:t>
      </w:r>
      <w:r w:rsidR="00AF5573" w:rsidRPr="00AF5573">
        <w:rPr>
          <w:rFonts w:cstheme="minorHAnsi"/>
          <w:b/>
          <w:bCs/>
          <w:sz w:val="24"/>
          <w:szCs w:val="24"/>
        </w:rPr>
        <w:t>D24D25004930006</w:t>
      </w:r>
    </w:p>
    <w:p w14:paraId="4826E066" w14:textId="47D3A4BD" w:rsidR="00244F03" w:rsidRPr="00B53B94" w:rsidRDefault="00244F03" w:rsidP="00AF5573">
      <w:pPr>
        <w:spacing w:before="240" w:after="120"/>
        <w:jc w:val="both"/>
        <w:rPr>
          <w:rFonts w:cstheme="minorHAnsi"/>
          <w:lang w:bidi="it-IT"/>
        </w:rPr>
      </w:pPr>
      <w:r w:rsidRPr="00AF5573">
        <w:rPr>
          <w:rFonts w:cstheme="minorHAnsi"/>
        </w:rPr>
        <w:t xml:space="preserve">Il/La sottoscritto/a </w:t>
      </w:r>
      <w:r w:rsidR="00AF5573">
        <w:rPr>
          <w:rFonts w:cstheme="minorHAnsi"/>
        </w:rPr>
        <w:t>_________________________________</w:t>
      </w:r>
      <w:r w:rsidRPr="00AF5573">
        <w:rPr>
          <w:rFonts w:cstheme="minorHAnsi"/>
        </w:rPr>
        <w:t xml:space="preserve"> nato/a a ______________________</w:t>
      </w:r>
      <w:r w:rsidR="00B53B94" w:rsidRPr="00AF5573">
        <w:rPr>
          <w:rFonts w:cstheme="minorHAnsi"/>
        </w:rPr>
        <w:t xml:space="preserve"> </w:t>
      </w:r>
      <w:r w:rsidRPr="00AF5573">
        <w:rPr>
          <w:rFonts w:cstheme="minorHAnsi"/>
        </w:rPr>
        <w:t xml:space="preserve">(___), in data </w:t>
      </w:r>
      <w:r w:rsidR="00AF5573">
        <w:rPr>
          <w:rFonts w:cstheme="minorHAnsi"/>
        </w:rPr>
        <w:t>__</w:t>
      </w:r>
      <w:r w:rsidRPr="00AF5573">
        <w:rPr>
          <w:rFonts w:cstheme="minorHAnsi"/>
        </w:rPr>
        <w:t>/</w:t>
      </w:r>
      <w:r w:rsidR="00AF5573">
        <w:rPr>
          <w:rFonts w:cstheme="minorHAnsi"/>
        </w:rPr>
        <w:t>___</w:t>
      </w:r>
      <w:r w:rsidRPr="00AF5573">
        <w:rPr>
          <w:rFonts w:cstheme="minorHAnsi"/>
        </w:rPr>
        <w:t>/</w:t>
      </w:r>
      <w:r w:rsidR="00AF5573">
        <w:rPr>
          <w:rFonts w:cstheme="minorHAnsi"/>
        </w:rPr>
        <w:t>_______</w:t>
      </w:r>
      <w:r w:rsidRPr="00AF5573">
        <w:rPr>
          <w:rFonts w:cstheme="minorHAnsi"/>
        </w:rPr>
        <w:t xml:space="preserve">, C.F. </w:t>
      </w:r>
      <w:r w:rsidR="00AF5573">
        <w:rPr>
          <w:rFonts w:cstheme="minorHAnsi"/>
        </w:rPr>
        <w:t>_____________________________</w:t>
      </w:r>
      <w:r w:rsidRPr="00AF5573">
        <w:rPr>
          <w:rFonts w:cstheme="minorHAnsi"/>
        </w:rPr>
        <w:t xml:space="preserve">, </w:t>
      </w:r>
      <w:r w:rsidR="0026323B" w:rsidRPr="00AF5573">
        <w:rPr>
          <w:rFonts w:eastAsia="Calibri" w:cstheme="minorHAnsi"/>
        </w:rPr>
        <w:t>in servizio presso questa Istituzione Scolastica, con la qualifica di ____________</w:t>
      </w:r>
      <w:r w:rsidR="006C0074" w:rsidRPr="00AF5573">
        <w:rPr>
          <w:rFonts w:eastAsia="Calibri" w:cstheme="minorHAnsi"/>
        </w:rPr>
        <w:t>__</w:t>
      </w:r>
      <w:r w:rsidR="0026323B" w:rsidRPr="00AF5573">
        <w:rPr>
          <w:rFonts w:eastAsia="Calibri" w:cstheme="minorHAnsi"/>
        </w:rPr>
        <w:t xml:space="preserve">_______, </w:t>
      </w:r>
      <w:r w:rsidR="0026323B" w:rsidRPr="00B53B94">
        <w:rPr>
          <w:rFonts w:eastAsia="Calibri" w:cstheme="minorHAnsi"/>
        </w:rPr>
        <w:t xml:space="preserve">in relazione all’incarico di </w:t>
      </w:r>
      <w:r w:rsidR="006627B4" w:rsidRPr="00B53B94">
        <w:rPr>
          <w:rFonts w:eastAsia="Calibri" w:cstheme="minorHAnsi"/>
        </w:rPr>
        <w:t>Esperto</w:t>
      </w:r>
      <w:r w:rsidR="0026323B" w:rsidRPr="00B53B94">
        <w:rPr>
          <w:rFonts w:eastAsia="Calibri" w:cstheme="minorHAnsi"/>
        </w:rPr>
        <w:t xml:space="preserve"> dei </w:t>
      </w:r>
      <w:r w:rsidRPr="00B53B94">
        <w:rPr>
          <w:rFonts w:eastAsia="Calibri" w:cstheme="minorHAnsi"/>
        </w:rPr>
        <w:t>“</w:t>
      </w:r>
      <w:r w:rsidR="00B53B94" w:rsidRPr="00B53B94">
        <w:rPr>
          <w:rFonts w:cstheme="minorHAnsi"/>
          <w:b/>
          <w:bCs/>
        </w:rPr>
        <w:t>percorsi e workshop di formazione e approfondimento</w:t>
      </w:r>
      <w:r w:rsidR="00127419">
        <w:rPr>
          <w:rFonts w:cstheme="minorHAnsi"/>
          <w:b/>
          <w:bCs/>
        </w:rPr>
        <w:t>”</w:t>
      </w:r>
      <w:r w:rsidR="00B53B94" w:rsidRPr="00B53B94">
        <w:rPr>
          <w:rFonts w:cstheme="minorHAnsi"/>
        </w:rPr>
        <w:t xml:space="preserve"> sull’utilizzo dell’intelligenza artificiale nella didattica e nell’organizzazione scolastica, </w:t>
      </w:r>
      <w:r w:rsidRPr="00B53B94">
        <w:rPr>
          <w:rFonts w:eastAsia="Calibri" w:cstheme="minorHAnsi"/>
        </w:rPr>
        <w:t>nell’ambito dell’attuazione del progetto in oggetto.</w:t>
      </w:r>
    </w:p>
    <w:p w14:paraId="167B7ACE" w14:textId="77777777" w:rsidR="00244F03" w:rsidRPr="00FB2054" w:rsidRDefault="00244F03" w:rsidP="00244F03">
      <w:pPr>
        <w:tabs>
          <w:tab w:val="center" w:pos="1134"/>
        </w:tabs>
        <w:spacing w:before="120" w:after="120"/>
        <w:ind w:right="567"/>
        <w:jc w:val="center"/>
        <w:rPr>
          <w:rFonts w:cstheme="minorHAnsi"/>
          <w:sz w:val="24"/>
          <w:szCs w:val="24"/>
        </w:rPr>
      </w:pPr>
      <w:r w:rsidRPr="00FB2054">
        <w:rPr>
          <w:rFonts w:cstheme="minorHAnsi"/>
          <w:sz w:val="24"/>
          <w:szCs w:val="24"/>
        </w:rPr>
        <w:t>***</w:t>
      </w:r>
    </w:p>
    <w:p w14:paraId="1A22EAD5" w14:textId="77777777" w:rsidR="00244F03" w:rsidRPr="00FB2054" w:rsidRDefault="00244F03" w:rsidP="00244F03">
      <w:pPr>
        <w:spacing w:after="0" w:line="240" w:lineRule="auto"/>
        <w:ind w:left="1134" w:hanging="1134"/>
        <w:jc w:val="both"/>
        <w:rPr>
          <w:rFonts w:cstheme="minorHAnsi"/>
          <w:sz w:val="24"/>
          <w:szCs w:val="24"/>
        </w:rPr>
      </w:pPr>
      <w:r w:rsidRPr="00FB2054">
        <w:rPr>
          <w:rFonts w:cstheme="minorHAnsi"/>
          <w:b/>
          <w:bCs/>
          <w:sz w:val="24"/>
          <w:szCs w:val="24"/>
        </w:rPr>
        <w:t>VISTA</w:t>
      </w:r>
      <w:r w:rsidRPr="00FB2054">
        <w:rPr>
          <w:rFonts w:cstheme="minorHAnsi"/>
          <w:b/>
          <w:bCs/>
          <w:sz w:val="24"/>
          <w:szCs w:val="24"/>
        </w:rPr>
        <w:tab/>
      </w:r>
      <w:r w:rsidRPr="00FB2054">
        <w:rPr>
          <w:rFonts w:cstheme="minorHAnsi"/>
          <w:sz w:val="24"/>
          <w:szCs w:val="24"/>
        </w:rPr>
        <w:t>la legge 7 agosto 1990, n. 241, recante «</w:t>
      </w:r>
      <w:r w:rsidRPr="00FB2054">
        <w:rPr>
          <w:rFonts w:cstheme="minorHAnsi"/>
          <w:i/>
          <w:iCs/>
          <w:sz w:val="24"/>
          <w:szCs w:val="24"/>
        </w:rPr>
        <w:t>Nuove norme in materia di procedimento amministrativo e di diritto di accesso ai documenti amministrativi</w:t>
      </w:r>
      <w:r w:rsidRPr="00FB2054">
        <w:rPr>
          <w:rFonts w:cstheme="minorHAnsi"/>
          <w:sz w:val="24"/>
          <w:szCs w:val="24"/>
        </w:rPr>
        <w:t>»;</w:t>
      </w:r>
    </w:p>
    <w:p w14:paraId="4897B77C" w14:textId="77777777" w:rsidR="00244F03" w:rsidRPr="00FB2054" w:rsidRDefault="00244F03" w:rsidP="00244F03">
      <w:pPr>
        <w:spacing w:before="60" w:after="0" w:line="240" w:lineRule="auto"/>
        <w:ind w:left="1134" w:hanging="1134"/>
        <w:jc w:val="both"/>
        <w:rPr>
          <w:rFonts w:cstheme="minorHAnsi"/>
          <w:sz w:val="24"/>
          <w:szCs w:val="24"/>
        </w:rPr>
      </w:pPr>
      <w:r w:rsidRPr="00FB2054">
        <w:rPr>
          <w:rFonts w:cstheme="minorHAnsi"/>
          <w:b/>
          <w:bCs/>
          <w:sz w:val="24"/>
          <w:szCs w:val="24"/>
        </w:rPr>
        <w:t>VISTI</w:t>
      </w:r>
      <w:r w:rsidRPr="00FB2054">
        <w:rPr>
          <w:rFonts w:cstheme="minorHAnsi"/>
          <w:sz w:val="24"/>
          <w:szCs w:val="24"/>
        </w:rPr>
        <w:tab/>
        <w:t>in particolare, gli articoli 5 e 6-</w:t>
      </w:r>
      <w:r w:rsidRPr="00FB2054">
        <w:rPr>
          <w:rFonts w:cstheme="minorHAnsi"/>
          <w:i/>
          <w:iCs/>
          <w:sz w:val="24"/>
          <w:szCs w:val="24"/>
        </w:rPr>
        <w:t xml:space="preserve">bis </w:t>
      </w:r>
      <w:r w:rsidRPr="00FB2054">
        <w:rPr>
          <w:rFonts w:cstheme="minorHAnsi"/>
          <w:sz w:val="24"/>
          <w:szCs w:val="24"/>
        </w:rPr>
        <w:t>della predetta legge;</w:t>
      </w:r>
    </w:p>
    <w:p w14:paraId="7F66DC2C" w14:textId="77777777" w:rsidR="00244F03" w:rsidRPr="00FB2054" w:rsidRDefault="00244F03" w:rsidP="00244F03">
      <w:pPr>
        <w:spacing w:before="60" w:after="0" w:line="240" w:lineRule="auto"/>
        <w:ind w:left="1134" w:hanging="1134"/>
        <w:jc w:val="both"/>
        <w:rPr>
          <w:rFonts w:cstheme="minorHAnsi"/>
          <w:sz w:val="24"/>
          <w:szCs w:val="24"/>
        </w:rPr>
      </w:pPr>
      <w:r w:rsidRPr="00FB2054">
        <w:rPr>
          <w:rFonts w:cstheme="minorHAnsi"/>
          <w:b/>
          <w:bCs/>
          <w:sz w:val="24"/>
          <w:szCs w:val="24"/>
        </w:rPr>
        <w:t>VISTO</w:t>
      </w:r>
      <w:r w:rsidRPr="00FB2054">
        <w:rPr>
          <w:rFonts w:cstheme="minorHAnsi"/>
          <w:b/>
          <w:bCs/>
          <w:sz w:val="24"/>
          <w:szCs w:val="24"/>
        </w:rPr>
        <w:tab/>
      </w:r>
      <w:r w:rsidRPr="00FB2054">
        <w:rPr>
          <w:rFonts w:cstheme="minorHAnsi"/>
          <w:sz w:val="24"/>
          <w:szCs w:val="24"/>
          <w:lang w:bidi="it-IT"/>
        </w:rPr>
        <w:t xml:space="preserve">il decreto legislativo 30 marzo 2001, n. 165, recante </w:t>
      </w:r>
      <w:r w:rsidRPr="00FB2054">
        <w:rPr>
          <w:rFonts w:cstheme="minorHAnsi"/>
          <w:sz w:val="24"/>
          <w:szCs w:val="24"/>
        </w:rPr>
        <w:t>«</w:t>
      </w:r>
      <w:r w:rsidRPr="00FB2054">
        <w:rPr>
          <w:rFonts w:cstheme="minorHAnsi"/>
          <w:i/>
          <w:iCs/>
          <w:sz w:val="24"/>
          <w:szCs w:val="24"/>
          <w:lang w:bidi="it-IT"/>
        </w:rPr>
        <w:t>Norme generali sull’ordinamento del lavoro alle dipendenze delle amministrazioni pubbliche</w:t>
      </w:r>
      <w:r w:rsidRPr="00FB2054">
        <w:rPr>
          <w:rFonts w:cstheme="minorHAnsi"/>
          <w:sz w:val="24"/>
          <w:szCs w:val="24"/>
        </w:rPr>
        <w:t>»;</w:t>
      </w:r>
    </w:p>
    <w:p w14:paraId="281972CE" w14:textId="77777777" w:rsidR="00244F03" w:rsidRPr="00FB2054" w:rsidRDefault="00244F03" w:rsidP="00244F03">
      <w:pPr>
        <w:spacing w:before="60" w:after="0" w:line="240" w:lineRule="auto"/>
        <w:ind w:left="1134" w:hanging="1134"/>
        <w:jc w:val="both"/>
        <w:rPr>
          <w:rFonts w:cstheme="minorHAnsi"/>
          <w:sz w:val="24"/>
          <w:szCs w:val="24"/>
        </w:rPr>
      </w:pPr>
      <w:r w:rsidRPr="00FB2054">
        <w:rPr>
          <w:rFonts w:cstheme="minorHAnsi"/>
          <w:b/>
          <w:bCs/>
          <w:sz w:val="24"/>
          <w:szCs w:val="24"/>
        </w:rPr>
        <w:t>VISTA</w:t>
      </w:r>
      <w:r w:rsidRPr="00FB2054">
        <w:rPr>
          <w:rFonts w:cstheme="minorHAnsi"/>
          <w:b/>
          <w:bCs/>
          <w:sz w:val="24"/>
          <w:szCs w:val="24"/>
        </w:rPr>
        <w:tab/>
      </w:r>
      <w:r w:rsidRPr="00FB2054">
        <w:rPr>
          <w:rFonts w:cstheme="minorHAnsi"/>
          <w:sz w:val="24"/>
          <w:szCs w:val="24"/>
        </w:rPr>
        <w:t xml:space="preserve"> </w:t>
      </w:r>
      <w:r w:rsidRPr="00FB2054">
        <w:rPr>
          <w:rFonts w:cstheme="minorHAnsi"/>
          <w:sz w:val="24"/>
          <w:szCs w:val="24"/>
          <w:lang w:bidi="it-IT"/>
        </w:rPr>
        <w:t xml:space="preserve">la legge 6 novembre 2012, n. 190, recante </w:t>
      </w:r>
      <w:r w:rsidRPr="00FB2054">
        <w:rPr>
          <w:rFonts w:cstheme="minorHAnsi"/>
          <w:sz w:val="24"/>
          <w:szCs w:val="24"/>
        </w:rPr>
        <w:t>«</w:t>
      </w:r>
      <w:r w:rsidRPr="00FB2054">
        <w:rPr>
          <w:rFonts w:cstheme="minorHAnsi"/>
          <w:i/>
          <w:iCs/>
          <w:sz w:val="24"/>
          <w:szCs w:val="24"/>
          <w:lang w:bidi="it-IT"/>
        </w:rPr>
        <w:t>Disposizioni per la prevenzione e la repressione della corruzione e dell’illegalità nella pubblica amministrazione</w:t>
      </w:r>
      <w:r w:rsidRPr="00FB2054">
        <w:rPr>
          <w:rFonts w:cstheme="minorHAnsi"/>
          <w:sz w:val="24"/>
          <w:szCs w:val="24"/>
        </w:rPr>
        <w:t>»;</w:t>
      </w:r>
    </w:p>
    <w:p w14:paraId="7356152F" w14:textId="77777777" w:rsidR="00244F03" w:rsidRPr="00FB2054" w:rsidRDefault="00244F03" w:rsidP="00244F03">
      <w:pPr>
        <w:spacing w:before="60" w:after="0" w:line="240" w:lineRule="auto"/>
        <w:ind w:left="1134" w:hanging="1134"/>
        <w:jc w:val="both"/>
        <w:rPr>
          <w:rFonts w:cstheme="minorHAnsi"/>
          <w:b/>
          <w:bCs/>
          <w:sz w:val="24"/>
          <w:szCs w:val="24"/>
        </w:rPr>
      </w:pPr>
      <w:r w:rsidRPr="00FB2054">
        <w:rPr>
          <w:rFonts w:cstheme="minorHAnsi"/>
          <w:b/>
          <w:bCs/>
          <w:sz w:val="24"/>
          <w:szCs w:val="24"/>
        </w:rPr>
        <w:lastRenderedPageBreak/>
        <w:t>VISTO</w:t>
      </w:r>
      <w:r w:rsidRPr="00FB2054">
        <w:rPr>
          <w:rFonts w:cstheme="minorHAnsi"/>
          <w:b/>
          <w:bCs/>
          <w:sz w:val="24"/>
          <w:szCs w:val="24"/>
        </w:rPr>
        <w:tab/>
      </w:r>
      <w:r w:rsidRPr="00FB2054">
        <w:rPr>
          <w:rFonts w:cstheme="minorHAnsi"/>
          <w:sz w:val="24"/>
          <w:szCs w:val="24"/>
        </w:rPr>
        <w:t>il decreto legislativo 8 aprile 2013, n. 39, recante «</w:t>
      </w:r>
      <w:r w:rsidRPr="00FB2054">
        <w:rPr>
          <w:rFonts w:cstheme="minorHAnsi"/>
          <w:i/>
          <w:iCs/>
          <w:sz w:val="24"/>
          <w:szCs w:val="24"/>
        </w:rPr>
        <w:t>Disposizioni in materia di inconferibilità e incompatibilità di incarichi presso le pubbliche amministrazioni e presso gli enti privati in controllo pubblico, a norma dell'articolo 1, commi 49 e 50, della legge 6 novembre 2012, n. 190</w:t>
      </w:r>
      <w:r w:rsidRPr="00FB2054">
        <w:rPr>
          <w:rFonts w:cstheme="minorHAnsi"/>
          <w:sz w:val="24"/>
          <w:szCs w:val="24"/>
        </w:rPr>
        <w:t>»;</w:t>
      </w:r>
    </w:p>
    <w:p w14:paraId="4877AFCC" w14:textId="77777777" w:rsidR="00244F03" w:rsidRPr="00FB2054" w:rsidRDefault="00244F03" w:rsidP="00244F03">
      <w:pPr>
        <w:spacing w:before="60" w:after="0" w:line="240" w:lineRule="auto"/>
        <w:ind w:left="1134" w:hanging="1134"/>
        <w:jc w:val="both"/>
        <w:rPr>
          <w:rFonts w:cstheme="minorHAnsi"/>
          <w:sz w:val="24"/>
          <w:szCs w:val="24"/>
        </w:rPr>
      </w:pPr>
      <w:r w:rsidRPr="00FB2054">
        <w:rPr>
          <w:rFonts w:cstheme="minorHAnsi"/>
          <w:b/>
          <w:bCs/>
          <w:sz w:val="24"/>
          <w:szCs w:val="24"/>
        </w:rPr>
        <w:t>VISTO</w:t>
      </w:r>
      <w:r w:rsidRPr="00FB2054">
        <w:rPr>
          <w:rFonts w:cstheme="minorHAnsi"/>
          <w:sz w:val="24"/>
          <w:szCs w:val="24"/>
        </w:rPr>
        <w:tab/>
        <w:t>il Codice di comportamento dei dipendenti del Ministero dell’istruzione, adottato con D.M. del 26 aprile 2022, n. 105;</w:t>
      </w:r>
    </w:p>
    <w:p w14:paraId="32A00B8A" w14:textId="77777777" w:rsidR="00244F03" w:rsidRPr="00FB2054" w:rsidRDefault="00244F03" w:rsidP="00244F03">
      <w:pPr>
        <w:spacing w:before="120" w:after="120"/>
        <w:jc w:val="center"/>
        <w:outlineLvl w:val="0"/>
        <w:rPr>
          <w:rFonts w:cstheme="minorHAnsi"/>
          <w:b/>
          <w:sz w:val="28"/>
          <w:szCs w:val="28"/>
        </w:rPr>
      </w:pPr>
      <w:r w:rsidRPr="00FB2054">
        <w:rPr>
          <w:rFonts w:cstheme="minorHAnsi"/>
          <w:b/>
          <w:sz w:val="28"/>
          <w:szCs w:val="28"/>
        </w:rPr>
        <w:t>DICHIARA</w:t>
      </w:r>
    </w:p>
    <w:p w14:paraId="40E76C39" w14:textId="77777777" w:rsidR="00244F03" w:rsidRPr="00FB2054" w:rsidRDefault="00244F03" w:rsidP="00B53B94">
      <w:pPr>
        <w:spacing w:before="120" w:after="120" w:line="240" w:lineRule="auto"/>
        <w:jc w:val="both"/>
        <w:rPr>
          <w:rFonts w:cstheme="minorHAnsi"/>
          <w:b/>
          <w:sz w:val="24"/>
          <w:szCs w:val="24"/>
        </w:rPr>
      </w:pPr>
      <w:r w:rsidRPr="00FB2054">
        <w:rPr>
          <w:rFonts w:cstheme="minorHAnsi"/>
          <w:b/>
          <w:sz w:val="24"/>
          <w:szCs w:val="24"/>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92F9E4D" w14:textId="77777777" w:rsidR="00244F03" w:rsidRPr="00FB2054" w:rsidRDefault="00244F03" w:rsidP="00244F03">
      <w:pPr>
        <w:pStyle w:val="Paragrafoelenco"/>
        <w:widowControl/>
        <w:numPr>
          <w:ilvl w:val="0"/>
          <w:numId w:val="11"/>
        </w:numPr>
        <w:autoSpaceDE/>
        <w:autoSpaceDN/>
        <w:spacing w:before="120" w:after="120"/>
        <w:ind w:left="567" w:hanging="283"/>
        <w:contextualSpacing/>
        <w:jc w:val="both"/>
        <w:rPr>
          <w:rFonts w:asciiTheme="minorHAnsi" w:hAnsiTheme="minorHAnsi" w:cstheme="minorHAnsi"/>
          <w:sz w:val="24"/>
          <w:szCs w:val="24"/>
        </w:rPr>
      </w:pPr>
      <w:r w:rsidRPr="00FB2054">
        <w:rPr>
          <w:rFonts w:asciiTheme="minorHAnsi" w:hAnsiTheme="minorHAnsi" w:cstheme="minorHAnsi"/>
          <w:sz w:val="24"/>
          <w:szCs w:val="24"/>
        </w:rPr>
        <w:t>non trovarsi in situazione di incompatibilità, ai sensi di quanto previsto dal d.lgs. n. 39/2013 e dall’art. 53, del d.lgs. n. 165/2001;</w:t>
      </w:r>
    </w:p>
    <w:p w14:paraId="02D8B06A" w14:textId="77777777" w:rsidR="00244F03" w:rsidRPr="00FB2054" w:rsidRDefault="00244F03" w:rsidP="00244F03">
      <w:pPr>
        <w:pStyle w:val="Paragrafoelenco"/>
        <w:spacing w:before="120" w:after="120"/>
        <w:ind w:left="567" w:firstLine="18"/>
        <w:jc w:val="both"/>
        <w:rPr>
          <w:rFonts w:asciiTheme="minorHAnsi" w:hAnsiTheme="minorHAnsi" w:cstheme="minorHAnsi"/>
          <w:sz w:val="24"/>
          <w:szCs w:val="24"/>
        </w:rPr>
      </w:pPr>
      <w:r w:rsidRPr="00FB2054">
        <w:rPr>
          <w:rFonts w:asciiTheme="minorHAnsi" w:hAnsiTheme="minorHAnsi" w:cstheme="minorHAnsi"/>
          <w:sz w:val="24"/>
          <w:szCs w:val="24"/>
        </w:rPr>
        <w:t>ovvero, nel caso in cui sussistano situazioni di incompatibilità, che le stesse sono le seguenti:___________________________________________________________________________________________________________________________________________________;</w:t>
      </w:r>
    </w:p>
    <w:p w14:paraId="4DF48E13" w14:textId="2BB952DB" w:rsidR="00244F03" w:rsidRPr="007C0ED1" w:rsidRDefault="00244F03" w:rsidP="00244F03">
      <w:pPr>
        <w:pStyle w:val="Paragrafoelenco"/>
        <w:widowControl/>
        <w:numPr>
          <w:ilvl w:val="0"/>
          <w:numId w:val="11"/>
        </w:numPr>
        <w:autoSpaceDE/>
        <w:autoSpaceDN/>
        <w:spacing w:before="120" w:after="120"/>
        <w:ind w:left="567" w:hanging="283"/>
        <w:jc w:val="both"/>
        <w:rPr>
          <w:rFonts w:asciiTheme="minorHAnsi" w:hAnsiTheme="minorHAnsi" w:cstheme="minorHAnsi"/>
          <w:sz w:val="24"/>
          <w:szCs w:val="24"/>
        </w:rPr>
      </w:pPr>
      <w:r w:rsidRPr="00FB2054">
        <w:rPr>
          <w:rFonts w:asciiTheme="minorHAnsi" w:hAnsiTheme="minorHAnsi" w:cstheme="minorHAnsi"/>
          <w:sz w:val="24"/>
          <w:szCs w:val="24"/>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w:t>
      </w:r>
      <w:r w:rsidRPr="007C0ED1">
        <w:rPr>
          <w:rFonts w:asciiTheme="minorHAnsi" w:hAnsiTheme="minorHAnsi" w:cstheme="minorHAnsi"/>
          <w:sz w:val="24"/>
          <w:szCs w:val="24"/>
        </w:rPr>
        <w:t>merito, né di trovarsi in altra condizione di conflitto di interessi (neppure potenziale) ai sensi dell’art. 6-</w:t>
      </w:r>
      <w:r w:rsidRPr="007C0ED1">
        <w:rPr>
          <w:rFonts w:asciiTheme="minorHAnsi" w:hAnsiTheme="minorHAnsi" w:cstheme="minorHAnsi"/>
          <w:i/>
          <w:iCs/>
          <w:sz w:val="24"/>
          <w:szCs w:val="24"/>
        </w:rPr>
        <w:t>bis</w:t>
      </w:r>
      <w:r w:rsidRPr="007C0ED1">
        <w:rPr>
          <w:rFonts w:asciiTheme="minorHAnsi" w:hAnsiTheme="minorHAnsi" w:cstheme="minorHAnsi"/>
          <w:sz w:val="24"/>
          <w:szCs w:val="24"/>
        </w:rPr>
        <w:t xml:space="preserve"> della legge n. 241/1990. In particolare, che l’assunzione dell’incarico di </w:t>
      </w:r>
      <w:r w:rsidR="006627B4">
        <w:rPr>
          <w:rFonts w:asciiTheme="minorHAnsi" w:eastAsia="Calibri" w:hAnsiTheme="minorHAnsi" w:cstheme="minorHAnsi"/>
          <w:i/>
          <w:iCs/>
          <w:sz w:val="24"/>
          <w:szCs w:val="24"/>
          <w:u w:val="single"/>
        </w:rPr>
        <w:t>Esperto</w:t>
      </w:r>
      <w:r w:rsidRPr="007C0ED1">
        <w:rPr>
          <w:rFonts w:asciiTheme="minorHAnsi" w:eastAsia="Calibri" w:hAnsiTheme="minorHAnsi" w:cstheme="minorHAnsi"/>
          <w:i/>
          <w:iCs/>
          <w:sz w:val="24"/>
          <w:szCs w:val="24"/>
          <w:u w:val="single"/>
        </w:rPr>
        <w:t xml:space="preserve"> dei percorsi</w:t>
      </w:r>
      <w:r w:rsidR="006627B4">
        <w:rPr>
          <w:rFonts w:asciiTheme="minorHAnsi" w:eastAsia="Calibri" w:hAnsiTheme="minorHAnsi" w:cstheme="minorHAnsi"/>
          <w:i/>
          <w:iCs/>
          <w:sz w:val="24"/>
          <w:szCs w:val="24"/>
          <w:u w:val="single"/>
        </w:rPr>
        <w:t xml:space="preserve"> fo</w:t>
      </w:r>
      <w:r w:rsidR="00357AA4">
        <w:rPr>
          <w:rFonts w:asciiTheme="minorHAnsi" w:eastAsia="Calibri" w:hAnsiTheme="minorHAnsi" w:cstheme="minorHAnsi"/>
          <w:i/>
          <w:iCs/>
          <w:sz w:val="24"/>
          <w:szCs w:val="24"/>
          <w:u w:val="single"/>
        </w:rPr>
        <w:t>r</w:t>
      </w:r>
      <w:r w:rsidR="006627B4">
        <w:rPr>
          <w:rFonts w:asciiTheme="minorHAnsi" w:eastAsia="Calibri" w:hAnsiTheme="minorHAnsi" w:cstheme="minorHAnsi"/>
          <w:i/>
          <w:iCs/>
          <w:sz w:val="24"/>
          <w:szCs w:val="24"/>
          <w:u w:val="single"/>
        </w:rPr>
        <w:t>mativi</w:t>
      </w:r>
      <w:r w:rsidRPr="007C0ED1">
        <w:rPr>
          <w:rFonts w:asciiTheme="minorHAnsi" w:eastAsia="Calibri" w:hAnsiTheme="minorHAnsi" w:cstheme="minorHAnsi"/>
          <w:i/>
          <w:iCs/>
          <w:sz w:val="24"/>
          <w:szCs w:val="24"/>
          <w:u w:val="single"/>
        </w:rPr>
        <w:t xml:space="preserve"> </w:t>
      </w:r>
      <w:r w:rsidR="007C0ED1" w:rsidRPr="007C0ED1">
        <w:rPr>
          <w:rFonts w:asciiTheme="minorHAnsi" w:hAnsiTheme="minorHAnsi" w:cstheme="minorHAnsi"/>
          <w:i/>
          <w:iCs/>
          <w:sz w:val="24"/>
          <w:szCs w:val="24"/>
          <w:u w:val="single"/>
        </w:rPr>
        <w:t>per la transizione digitale sull’utilizzo dell’intelligenza artificiale nella scuola</w:t>
      </w:r>
      <w:r w:rsidRPr="007C0ED1">
        <w:rPr>
          <w:rFonts w:asciiTheme="minorHAnsi" w:eastAsia="Calibri" w:hAnsiTheme="minorHAnsi" w:cstheme="minorHAnsi"/>
          <w:i/>
          <w:iCs/>
          <w:sz w:val="24"/>
          <w:szCs w:val="24"/>
          <w:u w:val="single"/>
        </w:rPr>
        <w:t>”</w:t>
      </w:r>
      <w:r w:rsidRPr="007C0ED1">
        <w:rPr>
          <w:rFonts w:asciiTheme="minorHAnsi" w:hAnsiTheme="minorHAnsi" w:cstheme="minorHAnsi"/>
          <w:i/>
          <w:iCs/>
          <w:sz w:val="24"/>
          <w:szCs w:val="24"/>
        </w:rPr>
        <w:t>:</w:t>
      </w:r>
    </w:p>
    <w:p w14:paraId="39FB5841" w14:textId="77777777" w:rsidR="00244F03" w:rsidRPr="00FB2054" w:rsidRDefault="00244F03" w:rsidP="00244F03">
      <w:pPr>
        <w:pStyle w:val="Paragrafoelenco"/>
        <w:widowControl/>
        <w:numPr>
          <w:ilvl w:val="0"/>
          <w:numId w:val="12"/>
        </w:numPr>
        <w:adjustRightInd w:val="0"/>
        <w:spacing w:before="120" w:after="120"/>
        <w:ind w:left="1134" w:hanging="283"/>
        <w:jc w:val="both"/>
        <w:rPr>
          <w:rFonts w:asciiTheme="minorHAnsi" w:hAnsiTheme="minorHAnsi" w:cstheme="minorHAnsi"/>
          <w:sz w:val="24"/>
          <w:szCs w:val="24"/>
        </w:rPr>
      </w:pPr>
      <w:r w:rsidRPr="00FB2054">
        <w:rPr>
          <w:rFonts w:asciiTheme="minorHAnsi" w:hAnsiTheme="minorHAnsi" w:cstheme="minorHAnsi"/>
          <w:sz w:val="24"/>
          <w:szCs w:val="24"/>
        </w:rPr>
        <w:t>non coinvolge interessi propri;</w:t>
      </w:r>
    </w:p>
    <w:p w14:paraId="7A758EED" w14:textId="77777777" w:rsidR="00244F03" w:rsidRPr="00FB2054" w:rsidRDefault="00244F03" w:rsidP="00244F03">
      <w:pPr>
        <w:pStyle w:val="Paragrafoelenco"/>
        <w:widowControl/>
        <w:numPr>
          <w:ilvl w:val="0"/>
          <w:numId w:val="12"/>
        </w:numPr>
        <w:adjustRightInd w:val="0"/>
        <w:spacing w:before="120" w:after="120"/>
        <w:ind w:left="1134" w:hanging="283"/>
        <w:jc w:val="both"/>
        <w:rPr>
          <w:rFonts w:asciiTheme="minorHAnsi" w:hAnsiTheme="minorHAnsi" w:cstheme="minorHAnsi"/>
          <w:sz w:val="24"/>
          <w:szCs w:val="24"/>
        </w:rPr>
      </w:pPr>
      <w:r w:rsidRPr="00FB2054">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14:paraId="0AF907B9" w14:textId="77777777" w:rsidR="00244F03" w:rsidRPr="00FB2054" w:rsidRDefault="00244F03" w:rsidP="00244F03">
      <w:pPr>
        <w:pStyle w:val="Paragrafoelenco"/>
        <w:widowControl/>
        <w:numPr>
          <w:ilvl w:val="0"/>
          <w:numId w:val="12"/>
        </w:numPr>
        <w:adjustRightInd w:val="0"/>
        <w:spacing w:before="120" w:after="120"/>
        <w:ind w:left="1134" w:hanging="283"/>
        <w:jc w:val="both"/>
        <w:rPr>
          <w:rFonts w:asciiTheme="minorHAnsi" w:hAnsiTheme="minorHAnsi" w:cstheme="minorHAnsi"/>
          <w:sz w:val="24"/>
          <w:szCs w:val="24"/>
        </w:rPr>
      </w:pPr>
      <w:r w:rsidRPr="00FB2054">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14:paraId="0EA9EDCC" w14:textId="77777777" w:rsidR="00244F03" w:rsidRPr="00FB2054" w:rsidRDefault="00244F03" w:rsidP="00244F03">
      <w:pPr>
        <w:pStyle w:val="Paragrafoelenco"/>
        <w:widowControl/>
        <w:numPr>
          <w:ilvl w:val="0"/>
          <w:numId w:val="12"/>
        </w:numPr>
        <w:adjustRightInd w:val="0"/>
        <w:spacing w:before="120" w:after="120"/>
        <w:ind w:left="1134" w:hanging="283"/>
        <w:jc w:val="both"/>
        <w:rPr>
          <w:rFonts w:asciiTheme="minorHAnsi" w:hAnsiTheme="minorHAnsi" w:cstheme="minorHAnsi"/>
          <w:sz w:val="24"/>
          <w:szCs w:val="24"/>
        </w:rPr>
      </w:pPr>
      <w:r w:rsidRPr="00FB2054">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8145752" w14:textId="77777777" w:rsidR="00244F03" w:rsidRPr="00FB2054" w:rsidRDefault="00244F03" w:rsidP="00244F03">
      <w:pPr>
        <w:pStyle w:val="Paragrafoelenco"/>
        <w:widowControl/>
        <w:numPr>
          <w:ilvl w:val="0"/>
          <w:numId w:val="11"/>
        </w:numPr>
        <w:autoSpaceDE/>
        <w:autoSpaceDN/>
        <w:spacing w:before="120"/>
        <w:ind w:left="567" w:hanging="283"/>
        <w:jc w:val="both"/>
        <w:rPr>
          <w:rFonts w:asciiTheme="minorHAnsi" w:eastAsia="Calibri" w:hAnsiTheme="minorHAnsi" w:cstheme="minorHAnsi"/>
          <w:sz w:val="24"/>
          <w:szCs w:val="24"/>
        </w:rPr>
      </w:pPr>
      <w:r w:rsidRPr="00FB2054">
        <w:rPr>
          <w:rFonts w:asciiTheme="minorHAnsi" w:eastAsia="Calibri" w:hAnsiTheme="minorHAnsi" w:cstheme="minorHAnsi"/>
          <w:sz w:val="24"/>
          <w:szCs w:val="24"/>
        </w:rPr>
        <w:lastRenderedPageBreak/>
        <w:t>che non sussistono diverse ragioni di opportunità che si frappongano al conferimento dell’incarico in questione;</w:t>
      </w:r>
    </w:p>
    <w:p w14:paraId="2F669EB6" w14:textId="77777777" w:rsidR="00244F03" w:rsidRPr="00FB2054" w:rsidRDefault="00244F03" w:rsidP="00244F03">
      <w:pPr>
        <w:pStyle w:val="Paragrafoelenco"/>
        <w:widowControl/>
        <w:numPr>
          <w:ilvl w:val="0"/>
          <w:numId w:val="11"/>
        </w:numPr>
        <w:autoSpaceDE/>
        <w:autoSpaceDN/>
        <w:spacing w:before="120"/>
        <w:ind w:left="567" w:hanging="283"/>
        <w:jc w:val="both"/>
        <w:rPr>
          <w:rFonts w:asciiTheme="minorHAnsi" w:hAnsiTheme="minorHAnsi" w:cstheme="minorHAnsi"/>
          <w:sz w:val="24"/>
          <w:szCs w:val="24"/>
        </w:rPr>
      </w:pPr>
      <w:r w:rsidRPr="00FB2054">
        <w:rPr>
          <w:rFonts w:asciiTheme="minorHAnsi" w:hAnsiTheme="minorHAnsi" w:cstheme="minorHAnsi"/>
          <w:sz w:val="24"/>
          <w:szCs w:val="24"/>
        </w:rPr>
        <w:t>di aver preso piena cognizione del D.M. 26 aprile 2022, n. 105, recante il Codice di Comportamento dei dipendenti del Ministero dell’istruzione e del merito;</w:t>
      </w:r>
    </w:p>
    <w:p w14:paraId="0EE36F42" w14:textId="77777777" w:rsidR="00244F03" w:rsidRPr="00FB2054" w:rsidRDefault="00244F03" w:rsidP="00244F03">
      <w:pPr>
        <w:pStyle w:val="Paragrafoelenco"/>
        <w:widowControl/>
        <w:numPr>
          <w:ilvl w:val="0"/>
          <w:numId w:val="11"/>
        </w:numPr>
        <w:autoSpaceDE/>
        <w:autoSpaceDN/>
        <w:spacing w:before="120"/>
        <w:ind w:left="567" w:hanging="283"/>
        <w:jc w:val="both"/>
        <w:rPr>
          <w:rFonts w:asciiTheme="minorHAnsi" w:hAnsiTheme="minorHAnsi" w:cstheme="minorHAnsi"/>
          <w:sz w:val="24"/>
          <w:szCs w:val="24"/>
        </w:rPr>
      </w:pPr>
      <w:r w:rsidRPr="00FB2054">
        <w:rPr>
          <w:rFonts w:asciiTheme="minorHAnsi" w:hAnsiTheme="minorHAnsi" w:cstheme="minorHAnsi"/>
          <w:sz w:val="24"/>
          <w:szCs w:val="24"/>
        </w:rPr>
        <w:t>di impegnarsi a comunicare tempestivamente all’Istituzione scolastica eventuali variazioni che dovessero intervenire nel corso dello svolgimento dell’incarico;</w:t>
      </w:r>
    </w:p>
    <w:p w14:paraId="462FE0DD" w14:textId="77777777" w:rsidR="00244F03" w:rsidRPr="00FB2054" w:rsidRDefault="00244F03" w:rsidP="00244F03">
      <w:pPr>
        <w:pStyle w:val="Paragrafoelenco"/>
        <w:widowControl/>
        <w:numPr>
          <w:ilvl w:val="0"/>
          <w:numId w:val="11"/>
        </w:numPr>
        <w:autoSpaceDE/>
        <w:autoSpaceDN/>
        <w:spacing w:before="120"/>
        <w:ind w:left="567" w:hanging="283"/>
        <w:jc w:val="both"/>
        <w:rPr>
          <w:rFonts w:asciiTheme="minorHAnsi" w:hAnsiTheme="minorHAnsi" w:cstheme="minorHAnsi"/>
          <w:sz w:val="24"/>
          <w:szCs w:val="24"/>
        </w:rPr>
      </w:pPr>
      <w:r w:rsidRPr="00FB2054">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14:paraId="35D2465E" w14:textId="77777777" w:rsidR="00244F03" w:rsidRPr="00FB2054" w:rsidRDefault="00244F03" w:rsidP="00244F03">
      <w:pPr>
        <w:pStyle w:val="Paragrafoelenco"/>
        <w:widowControl/>
        <w:numPr>
          <w:ilvl w:val="0"/>
          <w:numId w:val="11"/>
        </w:numPr>
        <w:autoSpaceDE/>
        <w:autoSpaceDN/>
        <w:spacing w:before="120"/>
        <w:ind w:left="567" w:hanging="283"/>
        <w:jc w:val="both"/>
        <w:rPr>
          <w:rFonts w:asciiTheme="minorHAnsi" w:hAnsiTheme="minorHAnsi" w:cstheme="minorHAnsi"/>
          <w:sz w:val="24"/>
          <w:szCs w:val="24"/>
        </w:rPr>
      </w:pPr>
      <w:r w:rsidRPr="00FB2054">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EE253F2" w14:textId="77777777" w:rsidR="00244F03" w:rsidRPr="00FB2054" w:rsidRDefault="00244F03" w:rsidP="00244F03">
      <w:pPr>
        <w:spacing w:before="60" w:after="0" w:line="240" w:lineRule="auto"/>
        <w:ind w:left="357"/>
        <w:jc w:val="both"/>
        <w:rPr>
          <w:rFonts w:cstheme="minorHAnsi"/>
          <w:sz w:val="24"/>
          <w:szCs w:val="24"/>
        </w:rPr>
      </w:pPr>
      <w:r w:rsidRPr="00FB2054">
        <w:rPr>
          <w:rFonts w:cstheme="minorHAnsi"/>
          <w:sz w:val="24"/>
          <w:szCs w:val="24"/>
        </w:rPr>
        <w:t>_____________________, ___/___/______</w:t>
      </w:r>
    </w:p>
    <w:p w14:paraId="2BBB55EA" w14:textId="77777777" w:rsidR="00244F03" w:rsidRPr="00FB2054" w:rsidRDefault="00244F03" w:rsidP="00244F03">
      <w:pPr>
        <w:widowControl w:val="0"/>
        <w:spacing w:after="120" w:line="240" w:lineRule="auto"/>
        <w:ind w:left="5954"/>
        <w:jc w:val="center"/>
        <w:rPr>
          <w:rFonts w:cstheme="minorHAnsi"/>
          <w:b/>
          <w:bCs/>
          <w:sz w:val="24"/>
          <w:szCs w:val="24"/>
        </w:rPr>
      </w:pPr>
      <w:r w:rsidRPr="00FB2054">
        <w:rPr>
          <w:rFonts w:cstheme="minorHAnsi"/>
          <w:b/>
          <w:bCs/>
          <w:sz w:val="24"/>
          <w:szCs w:val="24"/>
        </w:rPr>
        <w:t xml:space="preserve">Il Dichiarante </w:t>
      </w:r>
    </w:p>
    <w:p w14:paraId="4CDBB42B" w14:textId="77777777" w:rsidR="00244F03" w:rsidRPr="00FB2054" w:rsidRDefault="00244F03" w:rsidP="00244F03">
      <w:pPr>
        <w:widowControl w:val="0"/>
        <w:spacing w:after="60" w:line="240" w:lineRule="auto"/>
        <w:ind w:left="5954"/>
        <w:jc w:val="center"/>
        <w:rPr>
          <w:rFonts w:cstheme="minorHAnsi"/>
          <w:bCs/>
          <w:sz w:val="24"/>
          <w:szCs w:val="24"/>
        </w:rPr>
      </w:pPr>
      <w:r w:rsidRPr="00FB2054">
        <w:rPr>
          <w:rFonts w:cstheme="minorHAnsi"/>
          <w:bCs/>
          <w:sz w:val="24"/>
          <w:szCs w:val="24"/>
        </w:rPr>
        <w:t>____________________________</w:t>
      </w:r>
    </w:p>
    <w:p w14:paraId="239BBE5F" w14:textId="77777777" w:rsidR="00244F03" w:rsidRPr="00FB2054" w:rsidRDefault="00244F03" w:rsidP="007C0ED1">
      <w:pPr>
        <w:spacing w:after="0" w:line="240" w:lineRule="auto"/>
        <w:jc w:val="both"/>
        <w:outlineLvl w:val="0"/>
        <w:rPr>
          <w:rFonts w:cs="Calibri"/>
          <w:sz w:val="24"/>
          <w:szCs w:val="24"/>
        </w:rPr>
      </w:pPr>
      <w:r w:rsidRPr="00FB2054">
        <w:rPr>
          <w:rFonts w:cs="Calibri"/>
          <w:b/>
          <w:sz w:val="24"/>
          <w:szCs w:val="24"/>
          <w:u w:val="single"/>
        </w:rPr>
        <w:t>Allegato</w:t>
      </w:r>
      <w:r w:rsidRPr="00FB2054">
        <w:rPr>
          <w:rFonts w:cs="Calibri"/>
          <w:sz w:val="24"/>
          <w:szCs w:val="24"/>
        </w:rPr>
        <w:t>:</w:t>
      </w:r>
    </w:p>
    <w:p w14:paraId="3929E378" w14:textId="3CB7F009" w:rsidR="00244F03" w:rsidRPr="007C0ED1" w:rsidRDefault="00244F03" w:rsidP="0026323B">
      <w:pPr>
        <w:numPr>
          <w:ilvl w:val="0"/>
          <w:numId w:val="13"/>
        </w:numPr>
        <w:tabs>
          <w:tab w:val="clear" w:pos="0"/>
        </w:tabs>
        <w:spacing w:after="0" w:line="240" w:lineRule="auto"/>
        <w:ind w:left="284" w:hanging="284"/>
        <w:jc w:val="both"/>
        <w:rPr>
          <w:rFonts w:cs="Calibri"/>
          <w:i/>
          <w:sz w:val="16"/>
          <w:szCs w:val="16"/>
        </w:rPr>
      </w:pPr>
      <w:r w:rsidRPr="007C0ED1">
        <w:rPr>
          <w:rFonts w:cs="Calibri"/>
          <w:i/>
          <w:sz w:val="16"/>
          <w:szCs w:val="16"/>
        </w:rPr>
        <w:t>ove il documento non sia sottoscritto digitalmente si prega di allegare copia firmata del documento di identità del sottoscrittore, in corso di validità.</w:t>
      </w:r>
    </w:p>
    <w:sectPr w:rsidR="00244F03" w:rsidRPr="007C0ED1" w:rsidSect="00DD12CF">
      <w:headerReference w:type="even" r:id="rId8"/>
      <w:headerReference w:type="default" r:id="rId9"/>
      <w:footerReference w:type="default" r:id="rId10"/>
      <w:pgSz w:w="11906" w:h="16838"/>
      <w:pgMar w:top="851" w:right="851" w:bottom="851"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56E081" w14:textId="77777777" w:rsidR="00852713" w:rsidRDefault="00852713" w:rsidP="00A83126">
      <w:pPr>
        <w:spacing w:after="0" w:line="240" w:lineRule="auto"/>
      </w:pPr>
      <w:r>
        <w:separator/>
      </w:r>
    </w:p>
  </w:endnote>
  <w:endnote w:type="continuationSeparator" w:id="0">
    <w:p w14:paraId="6F3D23D9" w14:textId="77777777" w:rsidR="00852713" w:rsidRDefault="00852713" w:rsidP="00A83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ヒラギノ角ゴ Pro W3">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317139302"/>
      <w:docPartObj>
        <w:docPartGallery w:val="Page Numbers (Bottom of Page)"/>
        <w:docPartUnique/>
      </w:docPartObj>
    </w:sdtPr>
    <w:sdtEndPr/>
    <w:sdtContent>
      <w:sdt>
        <w:sdtPr>
          <w:rPr>
            <w:sz w:val="18"/>
            <w:szCs w:val="18"/>
          </w:rPr>
          <w:id w:val="1728636285"/>
          <w:docPartObj>
            <w:docPartGallery w:val="Page Numbers (Top of Page)"/>
            <w:docPartUnique/>
          </w:docPartObj>
        </w:sdtPr>
        <w:sdtEndPr/>
        <w:sdtContent>
          <w:p w14:paraId="583CC8E8" w14:textId="77777777" w:rsidR="00244F03" w:rsidRPr="00FB2054" w:rsidRDefault="00244F03" w:rsidP="00244F03">
            <w:pPr>
              <w:pStyle w:val="Pidipagina"/>
              <w:jc w:val="center"/>
              <w:rPr>
                <w:sz w:val="18"/>
                <w:szCs w:val="18"/>
              </w:rPr>
            </w:pPr>
            <w:r w:rsidRPr="00FB2054">
              <w:rPr>
                <w:sz w:val="18"/>
                <w:szCs w:val="18"/>
              </w:rPr>
              <w:t xml:space="preserve">Pag. </w:t>
            </w:r>
            <w:r w:rsidRPr="00FB2054">
              <w:rPr>
                <w:b/>
                <w:bCs/>
                <w:sz w:val="18"/>
                <w:szCs w:val="18"/>
              </w:rPr>
              <w:fldChar w:fldCharType="begin"/>
            </w:r>
            <w:r w:rsidRPr="00FB2054">
              <w:rPr>
                <w:b/>
                <w:bCs/>
                <w:sz w:val="18"/>
                <w:szCs w:val="18"/>
              </w:rPr>
              <w:instrText>PAGE</w:instrText>
            </w:r>
            <w:r w:rsidRPr="00FB2054">
              <w:rPr>
                <w:b/>
                <w:bCs/>
                <w:sz w:val="18"/>
                <w:szCs w:val="18"/>
              </w:rPr>
              <w:fldChar w:fldCharType="separate"/>
            </w:r>
            <w:r w:rsidR="0054630C">
              <w:rPr>
                <w:b/>
                <w:bCs/>
                <w:noProof/>
                <w:sz w:val="18"/>
                <w:szCs w:val="18"/>
              </w:rPr>
              <w:t>3</w:t>
            </w:r>
            <w:r w:rsidRPr="00FB2054">
              <w:rPr>
                <w:b/>
                <w:bCs/>
                <w:sz w:val="18"/>
                <w:szCs w:val="18"/>
              </w:rPr>
              <w:fldChar w:fldCharType="end"/>
            </w:r>
            <w:r w:rsidRPr="00FB2054">
              <w:rPr>
                <w:sz w:val="18"/>
                <w:szCs w:val="18"/>
              </w:rPr>
              <w:t xml:space="preserve"> a </w:t>
            </w:r>
            <w:r w:rsidRPr="00FB2054">
              <w:rPr>
                <w:b/>
                <w:bCs/>
                <w:sz w:val="18"/>
                <w:szCs w:val="18"/>
              </w:rPr>
              <w:fldChar w:fldCharType="begin"/>
            </w:r>
            <w:r w:rsidRPr="00FB2054">
              <w:rPr>
                <w:b/>
                <w:bCs/>
                <w:sz w:val="18"/>
                <w:szCs w:val="18"/>
              </w:rPr>
              <w:instrText>NUMPAGES</w:instrText>
            </w:r>
            <w:r w:rsidRPr="00FB2054">
              <w:rPr>
                <w:b/>
                <w:bCs/>
                <w:sz w:val="18"/>
                <w:szCs w:val="18"/>
              </w:rPr>
              <w:fldChar w:fldCharType="separate"/>
            </w:r>
            <w:r w:rsidR="0054630C">
              <w:rPr>
                <w:b/>
                <w:bCs/>
                <w:noProof/>
                <w:sz w:val="18"/>
                <w:szCs w:val="18"/>
              </w:rPr>
              <w:t>3</w:t>
            </w:r>
            <w:r w:rsidRPr="00FB2054">
              <w:rPr>
                <w:b/>
                <w:bCs/>
                <w:sz w:val="18"/>
                <w:szCs w:val="18"/>
              </w:rPr>
              <w:fldChar w:fldCharType="end"/>
            </w:r>
          </w:p>
          <w:p w14:paraId="555674D6" w14:textId="5BC914C9" w:rsidR="00372F83" w:rsidRPr="00244F03" w:rsidRDefault="00244F03" w:rsidP="00244F03">
            <w:pPr>
              <w:pStyle w:val="Pidipagina"/>
              <w:rPr>
                <w:sz w:val="18"/>
                <w:szCs w:val="18"/>
              </w:rPr>
            </w:pPr>
            <w:r w:rsidRPr="00FB2054">
              <w:rPr>
                <w:sz w:val="18"/>
                <w:szCs w:val="18"/>
              </w:rPr>
              <w:t>Istanza di partecipazione “</w:t>
            </w:r>
            <w:r w:rsidR="006C0074">
              <w:rPr>
                <w:sz w:val="18"/>
                <w:szCs w:val="18"/>
              </w:rPr>
              <w:t>Esperto”</w:t>
            </w:r>
            <w:r w:rsidRPr="00FB2054">
              <w:rPr>
                <w:sz w:val="18"/>
                <w:szCs w:val="18"/>
              </w:rPr>
              <w:t xml:space="preserve"> </w:t>
            </w:r>
            <w:r>
              <w:rPr>
                <w:sz w:val="18"/>
                <w:szCs w:val="18"/>
              </w:rPr>
              <w:t>–</w:t>
            </w:r>
            <w:r w:rsidRPr="00FB2054">
              <w:rPr>
                <w:sz w:val="18"/>
                <w:szCs w:val="18"/>
              </w:rPr>
              <w:t xml:space="preserve"> </w:t>
            </w:r>
            <w:r>
              <w:rPr>
                <w:sz w:val="18"/>
                <w:szCs w:val="18"/>
              </w:rPr>
              <w:t>Percorsi formativi</w:t>
            </w:r>
            <w:r w:rsidR="007C0ED1">
              <w:rPr>
                <w:sz w:val="18"/>
                <w:szCs w:val="18"/>
              </w:rPr>
              <w:t xml:space="preserve"> IA</w:t>
            </w:r>
            <w:r w:rsidRPr="00FB2054">
              <w:rPr>
                <w:sz w:val="18"/>
                <w:szCs w:val="18"/>
              </w:rPr>
              <w:t xml:space="preserve">” – Allegato 4 - progetto PNRR </w:t>
            </w:r>
            <w:r w:rsidR="00AF5573" w:rsidRPr="00AF5573">
              <w:rPr>
                <w:rFonts w:eastAsia="Calibri" w:cstheme="minorHAnsi"/>
                <w:b/>
                <w:i/>
                <w:iCs/>
                <w:sz w:val="18"/>
                <w:szCs w:val="18"/>
              </w:rPr>
              <w:t>“QuercIA Lab” Intelligenza artificiale per la didattica e l’innovazione”</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ADC461" w14:textId="77777777" w:rsidR="00852713" w:rsidRDefault="00852713" w:rsidP="00A83126">
      <w:pPr>
        <w:spacing w:after="0" w:line="240" w:lineRule="auto"/>
      </w:pPr>
      <w:r>
        <w:separator/>
      </w:r>
    </w:p>
  </w:footnote>
  <w:footnote w:type="continuationSeparator" w:id="0">
    <w:p w14:paraId="53B6F472" w14:textId="77777777" w:rsidR="00852713" w:rsidRDefault="00852713" w:rsidP="00A831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512A1F" w14:textId="77777777" w:rsidR="00A83126" w:rsidRDefault="00A83126" w:rsidP="00A83126">
    <w:pPr>
      <w:pStyle w:val="Intestazione"/>
      <w:jc w:val="center"/>
    </w:pPr>
    <w:r>
      <w:rPr>
        <w:noProof/>
        <w:lang w:eastAsia="it-IT"/>
      </w:rPr>
      <w:drawing>
        <wp:inline distT="0" distB="0" distL="0" distR="0" wp14:anchorId="446D9F73" wp14:editId="3C8AE31B">
          <wp:extent cx="4553554" cy="802011"/>
          <wp:effectExtent l="0" t="0" r="0" b="0"/>
          <wp:docPr id="11" name="Immagine 11" descr="FUTURA – LA SCUOLA PER L'ITALIA DI DOM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TURA – LA SCUOLA PER L'ITALIA DI DOMA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1420" cy="875609"/>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53AD8" w14:textId="77777777" w:rsidR="001C5D5A" w:rsidRDefault="002F17FA" w:rsidP="00EC598D">
    <w:pPr>
      <w:pStyle w:val="Intestazione"/>
      <w:tabs>
        <w:tab w:val="clear" w:pos="4819"/>
        <w:tab w:val="clear" w:pos="9638"/>
      </w:tabs>
    </w:pPr>
    <w:r>
      <w:rPr>
        <w:noProof/>
        <w:lang w:eastAsia="it-IT"/>
      </w:rPr>
      <w:drawing>
        <wp:inline distT="0" distB="0" distL="0" distR="0" wp14:anchorId="373764F7" wp14:editId="63292F9F">
          <wp:extent cx="6559826" cy="842499"/>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UTURA_MEDI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77607" cy="844783"/>
                  </a:xfrm>
                  <a:prstGeom prst="rect">
                    <a:avLst/>
                  </a:prstGeom>
                </pic:spPr>
              </pic:pic>
            </a:graphicData>
          </a:graphic>
        </wp:inline>
      </w:drawing>
    </w:r>
  </w:p>
  <w:p w14:paraId="52574571" w14:textId="77777777" w:rsidR="00B77CBE" w:rsidRDefault="00B77CBE" w:rsidP="00EC598D">
    <w:pPr>
      <w:pStyle w:val="Intestazione"/>
      <w:tabs>
        <w:tab w:val="clear" w:pos="4819"/>
        <w:tab w:val="clear" w:pos="9638"/>
      </w:tabs>
    </w:pPr>
  </w:p>
  <w:tbl>
    <w:tblPr>
      <w:tblW w:w="0" w:type="auto"/>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shd w:val="clear" w:color="auto" w:fill="F2F2F2"/>
      <w:tblLook w:val="04A0" w:firstRow="1" w:lastRow="0" w:firstColumn="1" w:lastColumn="0" w:noHBand="0" w:noVBand="1"/>
    </w:tblPr>
    <w:tblGrid>
      <w:gridCol w:w="1236"/>
      <w:gridCol w:w="7184"/>
      <w:gridCol w:w="1433"/>
    </w:tblGrid>
    <w:tr w:rsidR="00B77CBE" w:rsidRPr="00B77CBE" w14:paraId="4C00E7E6" w14:textId="77777777" w:rsidTr="006307E8">
      <w:trPr>
        <w:jc w:val="center"/>
      </w:trPr>
      <w:tc>
        <w:tcPr>
          <w:tcW w:w="1236" w:type="dxa"/>
          <w:tcBorders>
            <w:top w:val="single" w:sz="4" w:space="0" w:color="002060"/>
            <w:left w:val="single" w:sz="4" w:space="0" w:color="002060"/>
            <w:bottom w:val="single" w:sz="4" w:space="0" w:color="002060"/>
            <w:right w:val="single" w:sz="4" w:space="0" w:color="002060"/>
          </w:tcBorders>
          <w:shd w:val="clear" w:color="auto" w:fill="F2F2F2"/>
          <w:hideMark/>
        </w:tcPr>
        <w:p w14:paraId="3941DE73" w14:textId="77777777" w:rsidR="00B77CBE" w:rsidRPr="00B77CBE" w:rsidRDefault="00B77CBE" w:rsidP="00B77CBE">
          <w:pPr>
            <w:widowControl w:val="0"/>
            <w:autoSpaceDE w:val="0"/>
            <w:autoSpaceDN w:val="0"/>
            <w:adjustRightInd w:val="0"/>
            <w:spacing w:after="0" w:line="240" w:lineRule="auto"/>
            <w:jc w:val="center"/>
            <w:rPr>
              <w:rFonts w:ascii="Calibri" w:eastAsia="Times New Roman" w:hAnsi="Calibri" w:cs="Calibri"/>
              <w:sz w:val="20"/>
              <w:szCs w:val="20"/>
            </w:rPr>
          </w:pPr>
          <w:r w:rsidRPr="00B77CBE">
            <w:rPr>
              <w:rFonts w:ascii="Calibri" w:eastAsia="Calibri" w:hAnsi="Calibri" w:cs="Calibri"/>
              <w:noProof/>
              <w:lang w:eastAsia="it-IT"/>
            </w:rPr>
            <w:drawing>
              <wp:anchor distT="0" distB="0" distL="114300" distR="114300" simplePos="0" relativeHeight="251659264" behindDoc="0" locked="0" layoutInCell="1" allowOverlap="1" wp14:anchorId="59CD3AAB" wp14:editId="3150A357">
                <wp:simplePos x="0" y="0"/>
                <wp:positionH relativeFrom="column">
                  <wp:posOffset>-4445</wp:posOffset>
                </wp:positionH>
                <wp:positionV relativeFrom="paragraph">
                  <wp:posOffset>172085</wp:posOffset>
                </wp:positionV>
                <wp:extent cx="638175" cy="716280"/>
                <wp:effectExtent l="0" t="0" r="0" b="0"/>
                <wp:wrapSquare wrapText="bothSides"/>
                <wp:docPr id="167" name="Immagine 167" descr="Descrizione: Descrizione: stemma repubblica ital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Descrizione: Descrizione: stemma repubblica italia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8175" cy="716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7CBE">
            <w:rPr>
              <w:rFonts w:ascii="Calibri" w:eastAsia="Calibri" w:hAnsi="Calibri" w:cs="Calibri"/>
              <w:noProof/>
              <w:lang w:eastAsia="it-IT"/>
            </w:rPr>
            <w:drawing>
              <wp:anchor distT="36576" distB="36576" distL="36576" distR="36576" simplePos="0" relativeHeight="251660288" behindDoc="0" locked="0" layoutInCell="1" allowOverlap="1" wp14:anchorId="7D9705B0" wp14:editId="25C21CE9">
                <wp:simplePos x="0" y="0"/>
                <wp:positionH relativeFrom="column">
                  <wp:posOffset>9896475</wp:posOffset>
                </wp:positionH>
                <wp:positionV relativeFrom="paragraph">
                  <wp:posOffset>426720</wp:posOffset>
                </wp:positionV>
                <wp:extent cx="403225" cy="407670"/>
                <wp:effectExtent l="0" t="0" r="0" b="0"/>
                <wp:wrapNone/>
                <wp:docPr id="168" name="Immagin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03225" cy="407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7CBE">
            <w:rPr>
              <w:rFonts w:ascii="Calibri" w:eastAsia="Calibri" w:hAnsi="Calibri" w:cs="Calibri"/>
              <w:noProof/>
              <w:lang w:eastAsia="it-IT"/>
            </w:rPr>
            <w:drawing>
              <wp:anchor distT="36576" distB="36576" distL="36576" distR="36576" simplePos="0" relativeHeight="251661312" behindDoc="0" locked="0" layoutInCell="1" allowOverlap="1" wp14:anchorId="22DBE6BF" wp14:editId="692FE787">
                <wp:simplePos x="0" y="0"/>
                <wp:positionH relativeFrom="column">
                  <wp:posOffset>9896475</wp:posOffset>
                </wp:positionH>
                <wp:positionV relativeFrom="paragraph">
                  <wp:posOffset>426720</wp:posOffset>
                </wp:positionV>
                <wp:extent cx="403225" cy="407670"/>
                <wp:effectExtent l="0" t="0" r="0" b="0"/>
                <wp:wrapNone/>
                <wp:docPr id="169" name="Immagin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03225" cy="4076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184" w:type="dxa"/>
          <w:tcBorders>
            <w:top w:val="single" w:sz="4" w:space="0" w:color="002060"/>
            <w:left w:val="single" w:sz="4" w:space="0" w:color="002060"/>
            <w:bottom w:val="single" w:sz="4" w:space="0" w:color="002060"/>
            <w:right w:val="single" w:sz="4" w:space="0" w:color="002060"/>
          </w:tcBorders>
          <w:shd w:val="clear" w:color="auto" w:fill="F2F2F2"/>
          <w:vAlign w:val="center"/>
        </w:tcPr>
        <w:p w14:paraId="2EFFB5C6" w14:textId="77777777" w:rsidR="00B77CBE" w:rsidRPr="00B77CBE" w:rsidRDefault="00B77CBE" w:rsidP="00B77CBE">
          <w:pPr>
            <w:widowControl w:val="0"/>
            <w:tabs>
              <w:tab w:val="left" w:pos="709"/>
              <w:tab w:val="left" w:pos="1417"/>
              <w:tab w:val="left" w:pos="2126"/>
              <w:tab w:val="left" w:pos="2835"/>
              <w:tab w:val="left" w:pos="3543"/>
              <w:tab w:val="left" w:pos="4252"/>
            </w:tabs>
            <w:autoSpaceDE w:val="0"/>
            <w:autoSpaceDN w:val="0"/>
            <w:spacing w:after="0" w:line="240" w:lineRule="auto"/>
            <w:ind w:hanging="102"/>
            <w:jc w:val="center"/>
            <w:outlineLvl w:val="0"/>
            <w:rPr>
              <w:rFonts w:ascii="Calibri" w:eastAsia="ヒラギノ角ゴ Pro W3" w:hAnsi="Calibri" w:cs="Calibri"/>
              <w:b/>
              <w:i/>
              <w:color w:val="002060"/>
            </w:rPr>
          </w:pPr>
          <w:r w:rsidRPr="00B77CBE">
            <w:rPr>
              <w:rFonts w:ascii="Calibri" w:eastAsia="ヒラギノ角ゴ Pro W3" w:hAnsi="Calibri" w:cs="Calibri"/>
              <w:b/>
              <w:i/>
              <w:color w:val="002060"/>
            </w:rPr>
            <w:t>Liceo Scientifico</w:t>
          </w:r>
        </w:p>
        <w:p w14:paraId="22ED3829" w14:textId="77777777" w:rsidR="00B77CBE" w:rsidRPr="00B77CBE" w:rsidRDefault="00B77CBE" w:rsidP="00B77CBE">
          <w:pPr>
            <w:widowControl w:val="0"/>
            <w:tabs>
              <w:tab w:val="left" w:pos="709"/>
              <w:tab w:val="left" w:pos="1417"/>
              <w:tab w:val="left" w:pos="2126"/>
              <w:tab w:val="left" w:pos="2835"/>
              <w:tab w:val="left" w:pos="3543"/>
              <w:tab w:val="left" w:pos="4252"/>
            </w:tabs>
            <w:autoSpaceDE w:val="0"/>
            <w:autoSpaceDN w:val="0"/>
            <w:spacing w:after="0" w:line="240" w:lineRule="auto"/>
            <w:ind w:hanging="102"/>
            <w:jc w:val="center"/>
            <w:outlineLvl w:val="0"/>
            <w:rPr>
              <w:rFonts w:ascii="Calibri" w:eastAsia="ヒラギノ角ゴ Pro W3" w:hAnsi="Calibri" w:cs="Calibri"/>
              <w:b/>
              <w:i/>
              <w:color w:val="002060"/>
            </w:rPr>
          </w:pPr>
          <w:r w:rsidRPr="00B77CBE">
            <w:rPr>
              <w:rFonts w:ascii="Calibri" w:eastAsia="ヒラギノ角ゴ Pro W3" w:hAnsi="Calibri" w:cs="Calibri"/>
              <w:b/>
              <w:i/>
              <w:color w:val="002060"/>
            </w:rPr>
            <w:t>Liceo Scientifico opzione Scienze Applicate</w:t>
          </w:r>
        </w:p>
        <w:p w14:paraId="01903E76" w14:textId="77777777" w:rsidR="00B77CBE" w:rsidRPr="00B77CBE" w:rsidRDefault="00B77CBE" w:rsidP="00B77CBE">
          <w:pPr>
            <w:widowControl w:val="0"/>
            <w:tabs>
              <w:tab w:val="left" w:pos="709"/>
              <w:tab w:val="left" w:pos="1417"/>
              <w:tab w:val="left" w:pos="2126"/>
              <w:tab w:val="left" w:pos="2835"/>
              <w:tab w:val="left" w:pos="3543"/>
              <w:tab w:val="left" w:pos="4252"/>
            </w:tabs>
            <w:autoSpaceDE w:val="0"/>
            <w:autoSpaceDN w:val="0"/>
            <w:spacing w:after="0" w:line="240" w:lineRule="auto"/>
            <w:ind w:hanging="102"/>
            <w:jc w:val="center"/>
            <w:outlineLvl w:val="0"/>
            <w:rPr>
              <w:rFonts w:ascii="Calibri" w:eastAsia="ヒラギノ角ゴ Pro W3" w:hAnsi="Calibri" w:cs="Calibri"/>
              <w:b/>
              <w:i/>
              <w:color w:val="002060"/>
            </w:rPr>
          </w:pPr>
          <w:r w:rsidRPr="00B77CBE">
            <w:rPr>
              <w:rFonts w:ascii="Calibri" w:eastAsia="ヒラギノ角ゴ Pro W3" w:hAnsi="Calibri" w:cs="Calibri"/>
              <w:b/>
              <w:i/>
              <w:color w:val="002060"/>
            </w:rPr>
            <w:t>Liceo Classico</w:t>
          </w:r>
        </w:p>
        <w:p w14:paraId="15B8E5E0" w14:textId="77777777" w:rsidR="00B77CBE" w:rsidRPr="00B77CBE" w:rsidRDefault="00B77CBE" w:rsidP="00B77CBE">
          <w:pPr>
            <w:widowControl w:val="0"/>
            <w:tabs>
              <w:tab w:val="left" w:pos="709"/>
              <w:tab w:val="left" w:pos="1417"/>
              <w:tab w:val="left" w:pos="2126"/>
              <w:tab w:val="left" w:pos="2835"/>
              <w:tab w:val="left" w:pos="3543"/>
              <w:tab w:val="left" w:pos="4252"/>
            </w:tabs>
            <w:autoSpaceDE w:val="0"/>
            <w:autoSpaceDN w:val="0"/>
            <w:spacing w:after="0" w:line="240" w:lineRule="auto"/>
            <w:ind w:hanging="102"/>
            <w:jc w:val="center"/>
            <w:outlineLvl w:val="0"/>
            <w:rPr>
              <w:rFonts w:ascii="Calibri" w:eastAsia="ヒラギノ角ゴ Pro W3" w:hAnsi="Calibri" w:cs="Calibri"/>
              <w:b/>
              <w:i/>
              <w:color w:val="002060"/>
            </w:rPr>
          </w:pPr>
          <w:r w:rsidRPr="00B77CBE">
            <w:rPr>
              <w:rFonts w:ascii="Calibri" w:eastAsia="ヒラギノ角ゴ Pro W3" w:hAnsi="Calibri" w:cs="Calibri"/>
              <w:b/>
              <w:i/>
              <w:color w:val="002060"/>
            </w:rPr>
            <w:t>Liceo Scientifico Sezione Sportiva</w:t>
          </w:r>
        </w:p>
        <w:p w14:paraId="71576DE8" w14:textId="77777777" w:rsidR="00B77CBE" w:rsidRPr="00B77CBE" w:rsidRDefault="00B77CBE" w:rsidP="00B77CBE">
          <w:pPr>
            <w:widowControl w:val="0"/>
            <w:tabs>
              <w:tab w:val="left" w:pos="709"/>
              <w:tab w:val="left" w:pos="1417"/>
              <w:tab w:val="left" w:pos="2126"/>
              <w:tab w:val="left" w:pos="2835"/>
              <w:tab w:val="left" w:pos="3543"/>
              <w:tab w:val="left" w:pos="4252"/>
            </w:tabs>
            <w:autoSpaceDE w:val="0"/>
            <w:autoSpaceDN w:val="0"/>
            <w:spacing w:after="0" w:line="240" w:lineRule="auto"/>
            <w:ind w:hanging="102"/>
            <w:jc w:val="center"/>
            <w:outlineLvl w:val="0"/>
            <w:rPr>
              <w:rFonts w:ascii="Calibri" w:eastAsia="ヒラギノ角ゴ Pro W3" w:hAnsi="Calibri" w:cs="Calibri"/>
              <w:b/>
              <w:i/>
              <w:color w:val="002060"/>
            </w:rPr>
          </w:pPr>
          <w:r w:rsidRPr="00B77CBE">
            <w:rPr>
              <w:rFonts w:ascii="Calibri" w:eastAsia="ヒラギノ角ゴ Pro W3" w:hAnsi="Calibri" w:cs="Calibri"/>
              <w:b/>
              <w:i/>
              <w:color w:val="002060"/>
            </w:rPr>
            <w:t>“Federico Quercia”</w:t>
          </w:r>
        </w:p>
        <w:p w14:paraId="42205714" w14:textId="77777777" w:rsidR="00B77CBE" w:rsidRPr="00B77CBE" w:rsidRDefault="00B77CBE" w:rsidP="00B77CBE">
          <w:pPr>
            <w:widowControl w:val="0"/>
            <w:tabs>
              <w:tab w:val="right" w:pos="9892"/>
            </w:tabs>
            <w:autoSpaceDE w:val="0"/>
            <w:autoSpaceDN w:val="0"/>
            <w:adjustRightInd w:val="0"/>
            <w:spacing w:after="0" w:line="240" w:lineRule="auto"/>
            <w:ind w:hanging="102"/>
            <w:jc w:val="center"/>
            <w:rPr>
              <w:rFonts w:ascii="Calibri" w:eastAsia="Times New Roman" w:hAnsi="Calibri" w:cs="Calibri"/>
              <w:sz w:val="16"/>
              <w:szCs w:val="16"/>
              <w:lang w:val="fr-FR"/>
            </w:rPr>
          </w:pPr>
          <w:r w:rsidRPr="00B77CBE">
            <w:rPr>
              <w:rFonts w:ascii="Calibri" w:eastAsia="Times New Roman" w:hAnsi="Calibri" w:cs="Calibri"/>
              <w:sz w:val="16"/>
              <w:szCs w:val="16"/>
            </w:rPr>
            <w:t xml:space="preserve">Via Gemma, 54 - Segreteria Tel/Fax </w:t>
          </w:r>
          <w:r w:rsidRPr="00B77CBE">
            <w:rPr>
              <w:rFonts w:ascii="Calibri" w:eastAsia="Times New Roman" w:hAnsi="Calibri" w:cs="Calibri"/>
              <w:sz w:val="16"/>
              <w:szCs w:val="16"/>
              <w:lang w:val="fr-FR"/>
            </w:rPr>
            <w:t xml:space="preserve">(0823) 824934 </w:t>
          </w:r>
          <w:r w:rsidRPr="00B77CBE">
            <w:rPr>
              <w:rFonts w:ascii="Calibri" w:eastAsia="Times New Roman" w:hAnsi="Calibri" w:cs="Calibri"/>
              <w:sz w:val="16"/>
              <w:szCs w:val="16"/>
              <w:lang w:val="fr-FR"/>
            </w:rPr>
            <w:noBreakHyphen/>
            <w:t xml:space="preserve"> Presidenza Tel/Fax (0823) 824700</w:t>
          </w:r>
        </w:p>
        <w:p w14:paraId="6DB96AD0" w14:textId="77777777" w:rsidR="00B77CBE" w:rsidRPr="00B77CBE" w:rsidRDefault="00B77CBE" w:rsidP="00B77CBE">
          <w:pPr>
            <w:widowControl w:val="0"/>
            <w:tabs>
              <w:tab w:val="right" w:pos="9892"/>
            </w:tabs>
            <w:autoSpaceDE w:val="0"/>
            <w:autoSpaceDN w:val="0"/>
            <w:adjustRightInd w:val="0"/>
            <w:spacing w:after="0" w:line="240" w:lineRule="auto"/>
            <w:ind w:hanging="102"/>
            <w:jc w:val="center"/>
            <w:rPr>
              <w:rFonts w:ascii="Calibri" w:eastAsia="Times New Roman" w:hAnsi="Calibri" w:cs="Calibri"/>
              <w:sz w:val="16"/>
              <w:szCs w:val="16"/>
            </w:rPr>
          </w:pPr>
          <w:r w:rsidRPr="00B77CBE">
            <w:rPr>
              <w:rFonts w:ascii="Calibri" w:eastAsia="Times New Roman" w:hAnsi="Calibri" w:cs="Calibri"/>
              <w:sz w:val="16"/>
              <w:szCs w:val="16"/>
              <w:lang w:val="fr-FR"/>
            </w:rPr>
            <w:t xml:space="preserve">81025 Marcianise (CE) - </w:t>
          </w:r>
          <w:r w:rsidRPr="00B77CBE">
            <w:rPr>
              <w:rFonts w:ascii="Calibri" w:eastAsia="Times New Roman" w:hAnsi="Calibri" w:cs="Calibri"/>
              <w:sz w:val="16"/>
              <w:szCs w:val="16"/>
            </w:rPr>
            <w:t>Codice Fiscale 80006850616</w:t>
          </w:r>
        </w:p>
        <w:p w14:paraId="7D439183" w14:textId="77777777" w:rsidR="00B77CBE" w:rsidRPr="00B77CBE" w:rsidRDefault="0054630C" w:rsidP="00B77CBE">
          <w:pPr>
            <w:widowControl w:val="0"/>
            <w:tabs>
              <w:tab w:val="right" w:pos="9892"/>
            </w:tabs>
            <w:autoSpaceDE w:val="0"/>
            <w:autoSpaceDN w:val="0"/>
            <w:adjustRightInd w:val="0"/>
            <w:spacing w:after="0" w:line="240" w:lineRule="auto"/>
            <w:ind w:hanging="102"/>
            <w:jc w:val="center"/>
            <w:rPr>
              <w:rFonts w:ascii="Calibri" w:eastAsia="Times New Roman" w:hAnsi="Calibri" w:cs="Calibri"/>
              <w:color w:val="0000FF"/>
              <w:sz w:val="16"/>
              <w:szCs w:val="16"/>
              <w:u w:val="single"/>
            </w:rPr>
          </w:pPr>
          <w:hyperlink r:id="rId4" w:history="1">
            <w:r w:rsidR="00B77CBE" w:rsidRPr="00B77CBE">
              <w:rPr>
                <w:rFonts w:ascii="Calibri" w:eastAsia="Times New Roman" w:hAnsi="Calibri" w:cs="Calibri"/>
                <w:color w:val="0000FF"/>
                <w:sz w:val="16"/>
                <w:szCs w:val="16"/>
                <w:u w:val="single"/>
              </w:rPr>
              <w:t>CEPS03000C@istruzione.it</w:t>
            </w:r>
          </w:hyperlink>
          <w:r w:rsidR="00B77CBE" w:rsidRPr="00B77CBE">
            <w:rPr>
              <w:rFonts w:ascii="Calibri" w:eastAsia="Times New Roman" w:hAnsi="Calibri" w:cs="Calibri"/>
              <w:sz w:val="16"/>
              <w:szCs w:val="16"/>
            </w:rPr>
            <w:t xml:space="preserve"> – </w:t>
          </w:r>
          <w:hyperlink r:id="rId5" w:history="1">
            <w:r w:rsidR="00B77CBE" w:rsidRPr="00B77CBE">
              <w:rPr>
                <w:rFonts w:ascii="Calibri" w:eastAsia="Times New Roman" w:hAnsi="Calibri" w:cs="Calibri"/>
                <w:color w:val="0000FF"/>
                <w:sz w:val="16"/>
                <w:szCs w:val="16"/>
                <w:u w:val="single"/>
              </w:rPr>
              <w:t>www.liceoquercia.it</w:t>
            </w:r>
          </w:hyperlink>
        </w:p>
        <w:p w14:paraId="24325AC8" w14:textId="77777777" w:rsidR="00B77CBE" w:rsidRPr="00B77CBE" w:rsidRDefault="00B77CBE" w:rsidP="00B77CBE">
          <w:pPr>
            <w:widowControl w:val="0"/>
            <w:autoSpaceDE w:val="0"/>
            <w:autoSpaceDN w:val="0"/>
            <w:spacing w:after="0" w:line="240" w:lineRule="auto"/>
            <w:ind w:hanging="102"/>
            <w:jc w:val="center"/>
            <w:rPr>
              <w:rFonts w:ascii="Calibri" w:eastAsia="Times New Roman" w:hAnsi="Calibri" w:cs="Calibri"/>
              <w:color w:val="0000FF"/>
              <w:sz w:val="16"/>
              <w:szCs w:val="16"/>
              <w:u w:val="single"/>
            </w:rPr>
          </w:pPr>
          <w:r w:rsidRPr="00B77CBE">
            <w:rPr>
              <w:rFonts w:ascii="Calibri" w:eastAsia="Times New Roman" w:hAnsi="Calibri" w:cs="Calibri"/>
              <w:color w:val="000000"/>
              <w:sz w:val="16"/>
              <w:szCs w:val="16"/>
              <w:u w:val="single"/>
            </w:rPr>
            <w:t>ceps03000c@pec.istruzione.it</w:t>
          </w:r>
        </w:p>
        <w:p w14:paraId="3AD17ECD" w14:textId="77777777" w:rsidR="00B77CBE" w:rsidRPr="00B77CBE" w:rsidRDefault="00B77CBE" w:rsidP="00B77CBE">
          <w:pPr>
            <w:widowControl w:val="0"/>
            <w:tabs>
              <w:tab w:val="right" w:pos="9892"/>
            </w:tabs>
            <w:autoSpaceDE w:val="0"/>
            <w:autoSpaceDN w:val="0"/>
            <w:adjustRightInd w:val="0"/>
            <w:spacing w:after="0" w:line="240" w:lineRule="auto"/>
            <w:ind w:firstLine="1084"/>
            <w:jc w:val="center"/>
            <w:rPr>
              <w:rFonts w:ascii="Calibri" w:eastAsia="Times New Roman" w:hAnsi="Calibri" w:cs="Calibri"/>
              <w:color w:val="0000FF"/>
              <w:sz w:val="16"/>
              <w:szCs w:val="16"/>
              <w:u w:val="single"/>
            </w:rPr>
          </w:pPr>
        </w:p>
      </w:tc>
      <w:tc>
        <w:tcPr>
          <w:tcW w:w="1433" w:type="dxa"/>
          <w:tcBorders>
            <w:top w:val="single" w:sz="4" w:space="0" w:color="002060"/>
            <w:left w:val="single" w:sz="4" w:space="0" w:color="002060"/>
            <w:bottom w:val="single" w:sz="4" w:space="0" w:color="002060"/>
            <w:right w:val="single" w:sz="4" w:space="0" w:color="002060"/>
          </w:tcBorders>
          <w:shd w:val="clear" w:color="auto" w:fill="F2F2F2"/>
          <w:hideMark/>
        </w:tcPr>
        <w:p w14:paraId="11FA57A4" w14:textId="77777777" w:rsidR="00B77CBE" w:rsidRPr="00B77CBE" w:rsidRDefault="00B77CBE" w:rsidP="00B77CBE">
          <w:pPr>
            <w:widowControl w:val="0"/>
            <w:autoSpaceDE w:val="0"/>
            <w:autoSpaceDN w:val="0"/>
            <w:adjustRightInd w:val="0"/>
            <w:spacing w:after="0" w:line="240" w:lineRule="auto"/>
            <w:rPr>
              <w:rFonts w:ascii="Calibri" w:eastAsia="Times New Roman" w:hAnsi="Calibri" w:cs="Calibri"/>
              <w:sz w:val="20"/>
              <w:szCs w:val="20"/>
            </w:rPr>
          </w:pPr>
          <w:r w:rsidRPr="00B77CBE">
            <w:rPr>
              <w:rFonts w:ascii="Calibri" w:eastAsia="Calibri" w:hAnsi="Calibri" w:cs="Calibri"/>
              <w:noProof/>
              <w:lang w:eastAsia="it-IT"/>
            </w:rPr>
            <w:drawing>
              <wp:anchor distT="0" distB="0" distL="114300" distR="114300" simplePos="0" relativeHeight="251662336" behindDoc="0" locked="0" layoutInCell="1" allowOverlap="1" wp14:anchorId="6DD22472" wp14:editId="31CD13AA">
                <wp:simplePos x="0" y="0"/>
                <wp:positionH relativeFrom="column">
                  <wp:posOffset>20320</wp:posOffset>
                </wp:positionH>
                <wp:positionV relativeFrom="paragraph">
                  <wp:posOffset>173355</wp:posOffset>
                </wp:positionV>
                <wp:extent cx="716280" cy="692150"/>
                <wp:effectExtent l="0" t="0" r="0" b="0"/>
                <wp:wrapNone/>
                <wp:docPr id="170" name="Immagine 170" descr="Descrizione: Descrizione: C:\Documents and Settings\Preside\Desktop\logo pigna\Giancarlo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Descrizione: Descrizione: C:\Documents and Settings\Preside\Desktop\logo pigna\Giancarlo_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6280" cy="6921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10CC727" w14:textId="77777777" w:rsidR="00B77CBE" w:rsidRDefault="00B77CBE" w:rsidP="00EC598D">
    <w:pPr>
      <w:pStyle w:val="Intestazione"/>
      <w:tabs>
        <w:tab w:val="clear" w:pos="4819"/>
        <w:tab w:val="clear" w:pos="96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70C4C"/>
    <w:multiLevelType w:val="hybridMultilevel"/>
    <w:tmpl w:val="F6D294B6"/>
    <w:lvl w:ilvl="0" w:tplc="AC7E0870">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1BDA3D6D"/>
    <w:multiLevelType w:val="hybridMultilevel"/>
    <w:tmpl w:val="B1F0B6C2"/>
    <w:lvl w:ilvl="0" w:tplc="B6C4EB52">
      <w:start w:val="1"/>
      <w:numFmt w:val="bullet"/>
      <w:lvlText w:val="□"/>
      <w:lvlJc w:val="left"/>
      <w:pPr>
        <w:ind w:left="720" w:hanging="360"/>
      </w:pPr>
      <w:rPr>
        <w:rFonts w:ascii="Calibri" w:hAnsi="Calibri" w:hint="default"/>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BD7F07"/>
    <w:multiLevelType w:val="hybridMultilevel"/>
    <w:tmpl w:val="28406982"/>
    <w:lvl w:ilvl="0" w:tplc="5AACE0B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B7B4757"/>
    <w:multiLevelType w:val="hybridMultilevel"/>
    <w:tmpl w:val="22A8DDB4"/>
    <w:lvl w:ilvl="0" w:tplc="BF7CA838">
      <w:numFmt w:val="bullet"/>
      <w:lvlText w:val="•"/>
      <w:lvlJc w:val="left"/>
      <w:pPr>
        <w:ind w:left="140" w:hanging="127"/>
      </w:pPr>
      <w:rPr>
        <w:rFonts w:ascii="Times New Roman" w:eastAsia="Times New Roman" w:hAnsi="Times New Roman" w:cs="Times New Roman" w:hint="default"/>
        <w:b w:val="0"/>
        <w:bCs w:val="0"/>
        <w:i w:val="0"/>
        <w:iCs w:val="0"/>
        <w:w w:val="100"/>
        <w:sz w:val="21"/>
        <w:szCs w:val="21"/>
        <w:lang w:val="it-IT" w:eastAsia="en-US" w:bidi="ar-SA"/>
      </w:rPr>
    </w:lvl>
    <w:lvl w:ilvl="1" w:tplc="1EE8EAD4">
      <w:numFmt w:val="bullet"/>
      <w:lvlText w:val="•"/>
      <w:lvlJc w:val="left"/>
      <w:pPr>
        <w:ind w:left="405" w:hanging="127"/>
      </w:pPr>
      <w:rPr>
        <w:rFonts w:hint="default"/>
        <w:lang w:val="it-IT" w:eastAsia="en-US" w:bidi="ar-SA"/>
      </w:rPr>
    </w:lvl>
    <w:lvl w:ilvl="2" w:tplc="56FC6C3C">
      <w:numFmt w:val="bullet"/>
      <w:lvlText w:val="•"/>
      <w:lvlJc w:val="left"/>
      <w:pPr>
        <w:ind w:left="671" w:hanging="127"/>
      </w:pPr>
      <w:rPr>
        <w:rFonts w:hint="default"/>
        <w:lang w:val="it-IT" w:eastAsia="en-US" w:bidi="ar-SA"/>
      </w:rPr>
    </w:lvl>
    <w:lvl w:ilvl="3" w:tplc="A41EA9F0">
      <w:numFmt w:val="bullet"/>
      <w:lvlText w:val="•"/>
      <w:lvlJc w:val="left"/>
      <w:pPr>
        <w:ind w:left="937" w:hanging="127"/>
      </w:pPr>
      <w:rPr>
        <w:rFonts w:hint="default"/>
        <w:lang w:val="it-IT" w:eastAsia="en-US" w:bidi="ar-SA"/>
      </w:rPr>
    </w:lvl>
    <w:lvl w:ilvl="4" w:tplc="DF58B436">
      <w:numFmt w:val="bullet"/>
      <w:lvlText w:val="•"/>
      <w:lvlJc w:val="left"/>
      <w:pPr>
        <w:ind w:left="1203" w:hanging="127"/>
      </w:pPr>
      <w:rPr>
        <w:rFonts w:hint="default"/>
        <w:lang w:val="it-IT" w:eastAsia="en-US" w:bidi="ar-SA"/>
      </w:rPr>
    </w:lvl>
    <w:lvl w:ilvl="5" w:tplc="15E2EDBA">
      <w:numFmt w:val="bullet"/>
      <w:lvlText w:val="•"/>
      <w:lvlJc w:val="left"/>
      <w:pPr>
        <w:ind w:left="1469" w:hanging="127"/>
      </w:pPr>
      <w:rPr>
        <w:rFonts w:hint="default"/>
        <w:lang w:val="it-IT" w:eastAsia="en-US" w:bidi="ar-SA"/>
      </w:rPr>
    </w:lvl>
    <w:lvl w:ilvl="6" w:tplc="BD0028BE">
      <w:numFmt w:val="bullet"/>
      <w:lvlText w:val="•"/>
      <w:lvlJc w:val="left"/>
      <w:pPr>
        <w:ind w:left="1734" w:hanging="127"/>
      </w:pPr>
      <w:rPr>
        <w:rFonts w:hint="default"/>
        <w:lang w:val="it-IT" w:eastAsia="en-US" w:bidi="ar-SA"/>
      </w:rPr>
    </w:lvl>
    <w:lvl w:ilvl="7" w:tplc="85AA6982">
      <w:numFmt w:val="bullet"/>
      <w:lvlText w:val="•"/>
      <w:lvlJc w:val="left"/>
      <w:pPr>
        <w:ind w:left="2000" w:hanging="127"/>
      </w:pPr>
      <w:rPr>
        <w:rFonts w:hint="default"/>
        <w:lang w:val="it-IT" w:eastAsia="en-US" w:bidi="ar-SA"/>
      </w:rPr>
    </w:lvl>
    <w:lvl w:ilvl="8" w:tplc="329A8D58">
      <w:numFmt w:val="bullet"/>
      <w:lvlText w:val="•"/>
      <w:lvlJc w:val="left"/>
      <w:pPr>
        <w:ind w:left="2266" w:hanging="127"/>
      </w:pPr>
      <w:rPr>
        <w:rFonts w:hint="default"/>
        <w:lang w:val="it-IT" w:eastAsia="en-US" w:bidi="ar-SA"/>
      </w:rPr>
    </w:lvl>
  </w:abstractNum>
  <w:abstractNum w:abstractNumId="4" w15:restartNumberingAfterBreak="0">
    <w:nsid w:val="2FE34E5E"/>
    <w:multiLevelType w:val="hybridMultilevel"/>
    <w:tmpl w:val="0CEC0430"/>
    <w:lvl w:ilvl="0" w:tplc="F7868D38">
      <w:start w:val="1"/>
      <w:numFmt w:val="low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52F665AC"/>
    <w:multiLevelType w:val="hybridMultilevel"/>
    <w:tmpl w:val="68560570"/>
    <w:lvl w:ilvl="0" w:tplc="122686BE">
      <w:start w:val="1"/>
      <w:numFmt w:val="bullet"/>
      <w:lvlText w:val="□"/>
      <w:lvlJc w:val="left"/>
      <w:pPr>
        <w:ind w:left="720" w:hanging="360"/>
      </w:pPr>
      <w:rPr>
        <w:rFonts w:ascii="Calibri" w:hAnsi="Calibri"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B93240"/>
    <w:multiLevelType w:val="hybridMultilevel"/>
    <w:tmpl w:val="6CE03A42"/>
    <w:lvl w:ilvl="0" w:tplc="0D8AA8E2">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7C66A62"/>
    <w:multiLevelType w:val="hybridMultilevel"/>
    <w:tmpl w:val="31AA9EB0"/>
    <w:lvl w:ilvl="0" w:tplc="82685B8C">
      <w:start w:val="1"/>
      <w:numFmt w:val="bullet"/>
      <w:lvlText w:val=""/>
      <w:lvlJc w:val="left"/>
      <w:pPr>
        <w:ind w:left="144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D651CE5"/>
    <w:multiLevelType w:val="multilevel"/>
    <w:tmpl w:val="5C84B4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A03C20"/>
    <w:multiLevelType w:val="hybridMultilevel"/>
    <w:tmpl w:val="9E50D366"/>
    <w:lvl w:ilvl="0" w:tplc="8F2050BC">
      <w:start w:val="1"/>
      <w:numFmt w:val="bullet"/>
      <w:lvlText w:val=""/>
      <w:lvlJc w:val="left"/>
      <w:pPr>
        <w:ind w:left="720" w:hanging="360"/>
      </w:pPr>
      <w:rPr>
        <w:rFonts w:ascii="Tahoma"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0C87F23"/>
    <w:multiLevelType w:val="hybridMultilevel"/>
    <w:tmpl w:val="79BA78E0"/>
    <w:lvl w:ilvl="0" w:tplc="A4909782">
      <w:start w:val="1"/>
      <w:numFmt w:val="bullet"/>
      <w:lvlText w:val=""/>
      <w:lvlJc w:val="left"/>
      <w:pPr>
        <w:ind w:left="720" w:hanging="360"/>
      </w:pPr>
      <w:rPr>
        <w:rFonts w:ascii="Tahoma" w:hAnsi="Tahoma"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0"/>
  </w:num>
  <w:num w:numId="4">
    <w:abstractNumId w:val="12"/>
  </w:num>
  <w:num w:numId="5">
    <w:abstractNumId w:val="8"/>
  </w:num>
  <w:num w:numId="6">
    <w:abstractNumId w:val="0"/>
  </w:num>
  <w:num w:numId="7">
    <w:abstractNumId w:val="2"/>
  </w:num>
  <w:num w:numId="8">
    <w:abstractNumId w:val="3"/>
  </w:num>
  <w:num w:numId="9">
    <w:abstractNumId w:val="7"/>
  </w:num>
  <w:num w:numId="10">
    <w:abstractNumId w:val="1"/>
  </w:num>
  <w:num w:numId="11">
    <w:abstractNumId w:val="4"/>
  </w:num>
  <w:num w:numId="12">
    <w:abstractNumId w:val="6"/>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67D"/>
    <w:rsid w:val="00020787"/>
    <w:rsid w:val="000632B8"/>
    <w:rsid w:val="00065180"/>
    <w:rsid w:val="00077473"/>
    <w:rsid w:val="000A3CF8"/>
    <w:rsid w:val="000C25D8"/>
    <w:rsid w:val="000C3D6D"/>
    <w:rsid w:val="000D2D4C"/>
    <w:rsid w:val="0010242A"/>
    <w:rsid w:val="00124B38"/>
    <w:rsid w:val="00127419"/>
    <w:rsid w:val="00171771"/>
    <w:rsid w:val="00192630"/>
    <w:rsid w:val="00196552"/>
    <w:rsid w:val="00196A6F"/>
    <w:rsid w:val="001A2B9F"/>
    <w:rsid w:val="001B1DEA"/>
    <w:rsid w:val="001B567B"/>
    <w:rsid w:val="001C5D5A"/>
    <w:rsid w:val="001C605A"/>
    <w:rsid w:val="001D1103"/>
    <w:rsid w:val="002156C9"/>
    <w:rsid w:val="0023167D"/>
    <w:rsid w:val="00244F03"/>
    <w:rsid w:val="00247305"/>
    <w:rsid w:val="0026323B"/>
    <w:rsid w:val="00263A5C"/>
    <w:rsid w:val="00263CB0"/>
    <w:rsid w:val="00267094"/>
    <w:rsid w:val="0028526C"/>
    <w:rsid w:val="002B17D9"/>
    <w:rsid w:val="002C417A"/>
    <w:rsid w:val="002C7C56"/>
    <w:rsid w:val="002F17FA"/>
    <w:rsid w:val="002F1C0C"/>
    <w:rsid w:val="00316138"/>
    <w:rsid w:val="0031619A"/>
    <w:rsid w:val="00326E53"/>
    <w:rsid w:val="00335D34"/>
    <w:rsid w:val="003538FB"/>
    <w:rsid w:val="00357AA4"/>
    <w:rsid w:val="00372F83"/>
    <w:rsid w:val="00394EAD"/>
    <w:rsid w:val="00396B16"/>
    <w:rsid w:val="003B1D29"/>
    <w:rsid w:val="003E3DEC"/>
    <w:rsid w:val="00407E06"/>
    <w:rsid w:val="004278CE"/>
    <w:rsid w:val="004700F9"/>
    <w:rsid w:val="0047726E"/>
    <w:rsid w:val="00483F05"/>
    <w:rsid w:val="004B02D7"/>
    <w:rsid w:val="004D6C99"/>
    <w:rsid w:val="004E36BA"/>
    <w:rsid w:val="004F0624"/>
    <w:rsid w:val="0052401B"/>
    <w:rsid w:val="00533033"/>
    <w:rsid w:val="00542B80"/>
    <w:rsid w:val="0054630C"/>
    <w:rsid w:val="0057768E"/>
    <w:rsid w:val="00591596"/>
    <w:rsid w:val="005A2538"/>
    <w:rsid w:val="005B2B7B"/>
    <w:rsid w:val="005C6ED1"/>
    <w:rsid w:val="005F1311"/>
    <w:rsid w:val="0060416D"/>
    <w:rsid w:val="006428F0"/>
    <w:rsid w:val="006627B4"/>
    <w:rsid w:val="00665C20"/>
    <w:rsid w:val="00672079"/>
    <w:rsid w:val="0068435E"/>
    <w:rsid w:val="006901A5"/>
    <w:rsid w:val="00691578"/>
    <w:rsid w:val="006C0074"/>
    <w:rsid w:val="006E0E61"/>
    <w:rsid w:val="006E7EFA"/>
    <w:rsid w:val="00710631"/>
    <w:rsid w:val="00744ADF"/>
    <w:rsid w:val="00757079"/>
    <w:rsid w:val="0076185F"/>
    <w:rsid w:val="00780EB8"/>
    <w:rsid w:val="007848EF"/>
    <w:rsid w:val="007A7D42"/>
    <w:rsid w:val="007C0ED1"/>
    <w:rsid w:val="007D1B07"/>
    <w:rsid w:val="007F569F"/>
    <w:rsid w:val="008034E1"/>
    <w:rsid w:val="008075E3"/>
    <w:rsid w:val="0081532A"/>
    <w:rsid w:val="008178CC"/>
    <w:rsid w:val="0083691E"/>
    <w:rsid w:val="008408DD"/>
    <w:rsid w:val="00846C86"/>
    <w:rsid w:val="00852713"/>
    <w:rsid w:val="008A12B6"/>
    <w:rsid w:val="008A77EB"/>
    <w:rsid w:val="008E207A"/>
    <w:rsid w:val="008E2B75"/>
    <w:rsid w:val="0090327A"/>
    <w:rsid w:val="00921621"/>
    <w:rsid w:val="009C1083"/>
    <w:rsid w:val="009D3F0F"/>
    <w:rsid w:val="009F4B7D"/>
    <w:rsid w:val="00A43CBF"/>
    <w:rsid w:val="00A633C3"/>
    <w:rsid w:val="00A83126"/>
    <w:rsid w:val="00AA056F"/>
    <w:rsid w:val="00AB743B"/>
    <w:rsid w:val="00AC02EE"/>
    <w:rsid w:val="00AC43DB"/>
    <w:rsid w:val="00AF4454"/>
    <w:rsid w:val="00AF5573"/>
    <w:rsid w:val="00B53B94"/>
    <w:rsid w:val="00B77CBE"/>
    <w:rsid w:val="00C17F7A"/>
    <w:rsid w:val="00C24F21"/>
    <w:rsid w:val="00C3689D"/>
    <w:rsid w:val="00C50BE9"/>
    <w:rsid w:val="00C55DA6"/>
    <w:rsid w:val="00C95B59"/>
    <w:rsid w:val="00CB1E9D"/>
    <w:rsid w:val="00CE4648"/>
    <w:rsid w:val="00CE7C10"/>
    <w:rsid w:val="00D03AF8"/>
    <w:rsid w:val="00D063EB"/>
    <w:rsid w:val="00D15768"/>
    <w:rsid w:val="00D17F6F"/>
    <w:rsid w:val="00D32694"/>
    <w:rsid w:val="00D34912"/>
    <w:rsid w:val="00D5179C"/>
    <w:rsid w:val="00D56B4A"/>
    <w:rsid w:val="00D60BC0"/>
    <w:rsid w:val="00D6659F"/>
    <w:rsid w:val="00D76735"/>
    <w:rsid w:val="00D94B54"/>
    <w:rsid w:val="00DA4586"/>
    <w:rsid w:val="00DB2DD0"/>
    <w:rsid w:val="00DD0B00"/>
    <w:rsid w:val="00DD0C61"/>
    <w:rsid w:val="00DD12CF"/>
    <w:rsid w:val="00DE5A24"/>
    <w:rsid w:val="00DF5559"/>
    <w:rsid w:val="00DF5606"/>
    <w:rsid w:val="00E35057"/>
    <w:rsid w:val="00E505F9"/>
    <w:rsid w:val="00E5321A"/>
    <w:rsid w:val="00EC1246"/>
    <w:rsid w:val="00EC598D"/>
    <w:rsid w:val="00EE4034"/>
    <w:rsid w:val="00EF0583"/>
    <w:rsid w:val="00EF4CC3"/>
    <w:rsid w:val="00F0262F"/>
    <w:rsid w:val="00F1174F"/>
    <w:rsid w:val="00F33829"/>
    <w:rsid w:val="00F3419C"/>
    <w:rsid w:val="00F351D7"/>
    <w:rsid w:val="00F6084D"/>
    <w:rsid w:val="00F738A5"/>
    <w:rsid w:val="00F82A20"/>
    <w:rsid w:val="00F84BCF"/>
    <w:rsid w:val="00F87477"/>
    <w:rsid w:val="00FA7251"/>
    <w:rsid w:val="00FB03C0"/>
    <w:rsid w:val="00FC3427"/>
    <w:rsid w:val="00FC5022"/>
    <w:rsid w:val="00FF73CF"/>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C815A"/>
  <w15:docId w15:val="{BE9E7546-AE6D-4905-A907-F1F60A735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26E53"/>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3167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3167D"/>
    <w:rPr>
      <w:sz w:val="22"/>
      <w:szCs w:val="22"/>
    </w:rPr>
  </w:style>
  <w:style w:type="paragraph" w:styleId="Paragrafoelenco">
    <w:name w:val="List Paragraph"/>
    <w:basedOn w:val="Normale"/>
    <w:uiPriority w:val="34"/>
    <w:qFormat/>
    <w:rsid w:val="0023167D"/>
    <w:pPr>
      <w:widowControl w:val="0"/>
      <w:autoSpaceDE w:val="0"/>
      <w:autoSpaceDN w:val="0"/>
      <w:spacing w:after="0" w:line="240" w:lineRule="auto"/>
      <w:ind w:left="833" w:hanging="361"/>
    </w:pPr>
    <w:rPr>
      <w:rFonts w:ascii="Arial MT" w:eastAsia="Arial MT" w:hAnsi="Arial MT" w:cs="Arial MT"/>
    </w:rPr>
  </w:style>
  <w:style w:type="table" w:styleId="Grigliatabella">
    <w:name w:val="Table Grid"/>
    <w:basedOn w:val="Tabellanormale"/>
    <w:uiPriority w:val="39"/>
    <w:rsid w:val="0023167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23167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A8312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83126"/>
    <w:rPr>
      <w:sz w:val="22"/>
      <w:szCs w:val="22"/>
    </w:rPr>
  </w:style>
  <w:style w:type="paragraph" w:styleId="Testofumetto">
    <w:name w:val="Balloon Text"/>
    <w:basedOn w:val="Normale"/>
    <w:link w:val="TestofumettoCarattere"/>
    <w:uiPriority w:val="99"/>
    <w:semiHidden/>
    <w:unhideWhenUsed/>
    <w:rsid w:val="00263A5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3A5C"/>
    <w:rPr>
      <w:rFonts w:ascii="Tahoma" w:hAnsi="Tahoma" w:cs="Tahoma"/>
      <w:sz w:val="16"/>
      <w:szCs w:val="16"/>
    </w:rPr>
  </w:style>
  <w:style w:type="paragraph" w:customStyle="1" w:styleId="TableParagraph">
    <w:name w:val="Table Paragraph"/>
    <w:basedOn w:val="Normale"/>
    <w:uiPriority w:val="1"/>
    <w:qFormat/>
    <w:rsid w:val="00196552"/>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
    <w:name w:val="Table Normal"/>
    <w:uiPriority w:val="2"/>
    <w:semiHidden/>
    <w:unhideWhenUsed/>
    <w:qFormat/>
    <w:rsid w:val="00394EAD"/>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8A77E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8A77E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626931">
      <w:bodyDiv w:val="1"/>
      <w:marLeft w:val="0"/>
      <w:marRight w:val="0"/>
      <w:marTop w:val="0"/>
      <w:marBottom w:val="0"/>
      <w:divBdr>
        <w:top w:val="none" w:sz="0" w:space="0" w:color="auto"/>
        <w:left w:val="none" w:sz="0" w:space="0" w:color="auto"/>
        <w:bottom w:val="none" w:sz="0" w:space="0" w:color="auto"/>
        <w:right w:val="none" w:sz="0" w:space="0" w:color="auto"/>
      </w:divBdr>
    </w:div>
    <w:div w:id="98627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5.png"/><Relationship Id="rId5" Type="http://schemas.openxmlformats.org/officeDocument/2006/relationships/hyperlink" Target="http://www.liceoquercia.it" TargetMode="External"/><Relationship Id="rId4" Type="http://schemas.openxmlformats.org/officeDocument/2006/relationships/hyperlink" Target="mailto:CEPS03000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3E8380-3F3A-442C-B8A7-DC9C67AE3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878</Words>
  <Characters>5005</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Cecchetto</dc:creator>
  <cp:lastModifiedBy>Assunta Ventriglia</cp:lastModifiedBy>
  <cp:revision>2</cp:revision>
  <cp:lastPrinted>2023-09-13T09:30:00Z</cp:lastPrinted>
  <dcterms:created xsi:type="dcterms:W3CDTF">2026-07-07T11:54:00Z</dcterms:created>
  <dcterms:modified xsi:type="dcterms:W3CDTF">2026-07-07T11:54:00Z</dcterms:modified>
</cp:coreProperties>
</file>