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5E0B3" w:themeColor="accent6" w:themeTint="66"/>
  <w:body>
    <w:tbl>
      <w:tblPr>
        <w:tblpPr w:leftFromText="141" w:rightFromText="141" w:horzAnchor="margin" w:tblpY="224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555"/>
        <w:gridCol w:w="6520"/>
        <w:gridCol w:w="1553"/>
      </w:tblGrid>
      <w:tr w:rsidR="006035AE" w:rsidRPr="006035AE" w14:paraId="059EA079" w14:textId="77777777" w:rsidTr="002507B7">
        <w:trPr>
          <w:trHeight w:val="2112"/>
        </w:trPr>
        <w:tc>
          <w:tcPr>
            <w:tcW w:w="1555" w:type="dxa"/>
            <w:shd w:val="clear" w:color="auto" w:fill="DBDBDB" w:themeFill="accent3" w:themeFillTint="66"/>
            <w:vAlign w:val="center"/>
            <w:hideMark/>
          </w:tcPr>
          <w:p w14:paraId="6F586C11" w14:textId="77777777" w:rsidR="006035AE" w:rsidRPr="006035AE" w:rsidRDefault="00A66F75" w:rsidP="002507B7">
            <w:pPr>
              <w:spacing w:after="200" w:line="252" w:lineRule="auto"/>
              <w:jc w:val="center"/>
              <w:rPr>
                <w:rFonts w:ascii="Calibri" w:eastAsia="Times New Roman" w:hAnsi="Calibri" w:cs="Times New Roman"/>
                <w:sz w:val="24"/>
              </w:rPr>
            </w:pPr>
            <w:bookmarkStart w:id="0" w:name="_GoBack"/>
            <w:bookmarkEnd w:id="0"/>
            <w:r w:rsidRPr="006035AE">
              <w:rPr>
                <w:rFonts w:ascii="Calibri" w:eastAsia="Times New Roman" w:hAnsi="Calibri" w:cs="Times New Roman"/>
                <w:noProof/>
                <w:sz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05CAA24" wp14:editId="2DF81D77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228600</wp:posOffset>
                  </wp:positionV>
                  <wp:extent cx="638175" cy="716280"/>
                  <wp:effectExtent l="228600" t="228600" r="238125" b="236220"/>
                  <wp:wrapSquare wrapText="bothSides"/>
                  <wp:docPr id="4" name="Immagine 4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35AE" w:rsidRPr="006035AE">
              <w:rPr>
                <w:rFonts w:ascii="Calibri" w:eastAsia="Times New Roman" w:hAnsi="Calibri" w:cs="Times New Roman"/>
                <w:noProof/>
                <w:sz w:val="24"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228F37C6" wp14:editId="6B5B5CBA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35AE" w:rsidRPr="006035AE">
              <w:rPr>
                <w:rFonts w:ascii="Calibri" w:eastAsia="Times New Roman" w:hAnsi="Calibri" w:cs="Times New Roman"/>
                <w:noProof/>
                <w:sz w:val="24"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2B013572" wp14:editId="686C2337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  <w:shd w:val="clear" w:color="auto" w:fill="DBDBDB" w:themeFill="accent3" w:themeFillTint="66"/>
            <w:vAlign w:val="center"/>
            <w:hideMark/>
          </w:tcPr>
          <w:p w14:paraId="2E36AEC1" w14:textId="77777777" w:rsidR="006035AE" w:rsidRPr="006035AE" w:rsidRDefault="006035AE" w:rsidP="002507B7">
            <w:pPr>
              <w:tabs>
                <w:tab w:val="right" w:pos="9892"/>
              </w:tabs>
              <w:spacing w:after="200" w:line="240" w:lineRule="auto"/>
              <w:ind w:hanging="102"/>
              <w:jc w:val="center"/>
              <w:rPr>
                <w:rFonts w:ascii="Arial Rounded MT Bold" w:hAnsi="Arial Rounded MT Bold"/>
              </w:rPr>
            </w:pPr>
            <w:r w:rsidRPr="006035AE">
              <w:rPr>
                <w:rFonts w:ascii="Arial Rounded MT Bold" w:hAnsi="Arial Rounded MT Bold"/>
              </w:rPr>
              <w:t>Liceo Scientifico</w:t>
            </w:r>
          </w:p>
          <w:p w14:paraId="02DAEF38" w14:textId="77777777" w:rsidR="006035AE" w:rsidRPr="006035AE" w:rsidRDefault="006035AE" w:rsidP="002507B7">
            <w:pPr>
              <w:tabs>
                <w:tab w:val="right" w:pos="9892"/>
              </w:tabs>
              <w:spacing w:after="200" w:line="240" w:lineRule="auto"/>
              <w:ind w:hanging="102"/>
              <w:jc w:val="center"/>
              <w:rPr>
                <w:rFonts w:ascii="Arial Rounded MT Bold" w:hAnsi="Arial Rounded MT Bold"/>
              </w:rPr>
            </w:pPr>
            <w:r w:rsidRPr="006035AE">
              <w:rPr>
                <w:rFonts w:ascii="Arial Rounded MT Bold" w:hAnsi="Arial Rounded MT Bold"/>
              </w:rPr>
              <w:t>Liceo Scientifico opzione Scienze Applicate</w:t>
            </w:r>
          </w:p>
          <w:p w14:paraId="2417E74D" w14:textId="77777777" w:rsidR="006035AE" w:rsidRPr="006035AE" w:rsidRDefault="006035AE" w:rsidP="002507B7">
            <w:pPr>
              <w:tabs>
                <w:tab w:val="right" w:pos="9892"/>
              </w:tabs>
              <w:spacing w:after="200" w:line="240" w:lineRule="auto"/>
              <w:ind w:hanging="102"/>
              <w:jc w:val="center"/>
              <w:rPr>
                <w:rFonts w:ascii="Arial Rounded MT Bold" w:hAnsi="Arial Rounded MT Bold"/>
              </w:rPr>
            </w:pPr>
            <w:r w:rsidRPr="006035AE">
              <w:rPr>
                <w:rFonts w:ascii="Arial Rounded MT Bold" w:hAnsi="Arial Rounded MT Bold"/>
              </w:rPr>
              <w:t>Liceo Classico</w:t>
            </w:r>
          </w:p>
          <w:p w14:paraId="4411320B" w14:textId="77777777" w:rsidR="006035AE" w:rsidRPr="009C4CF1" w:rsidRDefault="006035AE" w:rsidP="002507B7">
            <w:pPr>
              <w:tabs>
                <w:tab w:val="right" w:pos="9892"/>
              </w:tabs>
              <w:spacing w:after="200" w:line="240" w:lineRule="auto"/>
              <w:ind w:hanging="102"/>
              <w:jc w:val="center"/>
              <w:rPr>
                <w:rFonts w:ascii="Arial Rounded MT Bold" w:hAnsi="Arial Rounded MT Bold"/>
              </w:rPr>
            </w:pPr>
            <w:r w:rsidRPr="006035AE">
              <w:rPr>
                <w:rFonts w:ascii="Arial Rounded MT Bold" w:hAnsi="Arial Rounded MT Bold"/>
              </w:rPr>
              <w:t>Liceo Scientifico Sezione Sportiva</w:t>
            </w:r>
          </w:p>
        </w:tc>
        <w:tc>
          <w:tcPr>
            <w:tcW w:w="1553" w:type="dxa"/>
            <w:shd w:val="clear" w:color="auto" w:fill="DBDBDB" w:themeFill="accent3" w:themeFillTint="66"/>
            <w:vAlign w:val="center"/>
            <w:hideMark/>
          </w:tcPr>
          <w:p w14:paraId="62B99BE6" w14:textId="77777777" w:rsidR="006035AE" w:rsidRPr="006035AE" w:rsidRDefault="006035AE" w:rsidP="002507B7">
            <w:pPr>
              <w:spacing w:after="200" w:line="252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035AE">
              <w:rPr>
                <w:rFonts w:ascii="Calibri" w:eastAsia="Times New Roman" w:hAnsi="Calibri" w:cs="Times New Roman"/>
                <w:noProof/>
                <w:sz w:val="24"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178FD5CA" wp14:editId="040973F0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313055</wp:posOffset>
                  </wp:positionV>
                  <wp:extent cx="716280" cy="692150"/>
                  <wp:effectExtent l="228600" t="228600" r="236220" b="222250"/>
                  <wp:wrapNone/>
                  <wp:docPr id="1" name="Immagine 1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7EF43C" w14:textId="77777777" w:rsidR="0047668E" w:rsidRDefault="0047668E"/>
    <w:p w14:paraId="6E6C7710" w14:textId="77777777" w:rsidR="00515665" w:rsidRPr="008D7F08" w:rsidRDefault="006035AE" w:rsidP="00515665">
      <w:pPr>
        <w:jc w:val="center"/>
        <w:rPr>
          <w:rFonts w:ascii="Bernard MT Condensed" w:hAnsi="Bernard MT Condensed"/>
          <w:color w:val="C00000"/>
          <w:sz w:val="36"/>
        </w:rPr>
      </w:pPr>
      <w:r w:rsidRPr="008D7F08">
        <w:rPr>
          <w:rFonts w:ascii="Bernard MT Condensed" w:hAnsi="Bernard MT Condensed"/>
          <w:color w:val="C00000"/>
          <w:sz w:val="36"/>
        </w:rPr>
        <w:t>AMPLIAMENTO DELL’OFFERTA FORMATIVA</w:t>
      </w:r>
    </w:p>
    <w:p w14:paraId="522095C6" w14:textId="77777777" w:rsidR="006035AE" w:rsidRPr="008D7F08" w:rsidRDefault="006035AE" w:rsidP="00C01D19">
      <w:pPr>
        <w:spacing w:after="0" w:line="346" w:lineRule="exact"/>
        <w:jc w:val="center"/>
        <w:rPr>
          <w:rFonts w:ascii="Bernard MT Condensed" w:hAnsi="Bernard MT Condensed"/>
          <w:color w:val="C00000"/>
          <w:sz w:val="36"/>
        </w:rPr>
      </w:pPr>
      <w:r w:rsidRPr="008D7F08">
        <w:rPr>
          <w:rFonts w:ascii="Bernard MT Condensed" w:hAnsi="Bernard MT Condensed"/>
          <w:color w:val="C00000"/>
          <w:sz w:val="36"/>
        </w:rPr>
        <w:t>Attività didattiche</w:t>
      </w:r>
      <w:r w:rsidR="00C01D19">
        <w:rPr>
          <w:rFonts w:ascii="Bernard MT Condensed" w:hAnsi="Bernard MT Condensed"/>
          <w:color w:val="C00000"/>
          <w:sz w:val="36"/>
        </w:rPr>
        <w:t xml:space="preserve"> </w:t>
      </w:r>
      <w:r w:rsidR="009F20AC">
        <w:rPr>
          <w:rFonts w:ascii="Bernard MT Condensed" w:hAnsi="Bernard MT Condensed"/>
          <w:color w:val="C00000"/>
          <w:sz w:val="36"/>
        </w:rPr>
        <w:t>a.s. 2024</w:t>
      </w:r>
      <w:r w:rsidRPr="008D7F08">
        <w:rPr>
          <w:rFonts w:ascii="Bernard MT Condensed" w:hAnsi="Bernard MT Condensed"/>
          <w:color w:val="C00000"/>
          <w:sz w:val="36"/>
        </w:rPr>
        <w:t>-</w:t>
      </w:r>
      <w:r w:rsidR="00684B33">
        <w:rPr>
          <w:rFonts w:ascii="Bernard MT Condensed" w:hAnsi="Bernard MT Condensed"/>
          <w:color w:val="C00000"/>
          <w:sz w:val="36"/>
        </w:rPr>
        <w:t>202</w:t>
      </w:r>
      <w:r w:rsidR="009F20AC">
        <w:rPr>
          <w:rFonts w:ascii="Bernard MT Condensed" w:hAnsi="Bernard MT Condensed"/>
          <w:color w:val="C00000"/>
          <w:sz w:val="36"/>
        </w:rPr>
        <w:t>5</w:t>
      </w:r>
    </w:p>
    <w:p w14:paraId="471EBB99" w14:textId="77777777" w:rsidR="00515665" w:rsidRDefault="00515665" w:rsidP="009C4CF1"/>
    <w:tbl>
      <w:tblPr>
        <w:tblStyle w:val="Grigliatabella"/>
        <w:tblpPr w:leftFromText="141" w:rightFromText="141" w:vertAnchor="text" w:horzAnchor="margin" w:tblpY="-34"/>
        <w:tblW w:w="9628" w:type="dxa"/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47668E" w14:paraId="714E7DD1" w14:textId="77777777" w:rsidTr="008818FF"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FC14A" w14:textId="77777777" w:rsidR="0047668E" w:rsidRPr="008D7F08" w:rsidRDefault="0047668E" w:rsidP="0047668E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  <w:r w:rsidRPr="008D7F08">
              <w:rPr>
                <w:rFonts w:ascii="Bernard MT Condensed" w:hAnsi="Bernard MT Condensed"/>
                <w:color w:val="C00000"/>
                <w:sz w:val="36"/>
              </w:rPr>
              <w:t>OBIETTIVO FORMATIVO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6EC27" w14:textId="77777777" w:rsidR="0047668E" w:rsidRPr="008D7F08" w:rsidRDefault="0047668E" w:rsidP="0047668E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  <w:r w:rsidRPr="008D7F08">
              <w:rPr>
                <w:rFonts w:ascii="Bernard MT Condensed" w:hAnsi="Bernard MT Condensed"/>
                <w:color w:val="C00000"/>
                <w:sz w:val="36"/>
              </w:rPr>
              <w:t>INTERVENTO FORMATIVO</w:t>
            </w:r>
          </w:p>
        </w:tc>
      </w:tr>
    </w:tbl>
    <w:tbl>
      <w:tblPr>
        <w:tblStyle w:val="Grigliatabell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6035AE" w14:paraId="77A7915D" w14:textId="77777777" w:rsidTr="00B236E5">
        <w:tc>
          <w:tcPr>
            <w:tcW w:w="5382" w:type="dxa"/>
            <w:shd w:val="clear" w:color="auto" w:fill="FFCCFF"/>
          </w:tcPr>
          <w:p w14:paraId="36DF79BD" w14:textId="77777777" w:rsidR="006035AE" w:rsidRPr="008D7F08" w:rsidRDefault="006035AE" w:rsidP="006035AE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Potenziamento delle competenze</w:t>
            </w:r>
          </w:p>
          <w:p w14:paraId="364E1583" w14:textId="77777777" w:rsidR="006035AE" w:rsidRPr="008D7F08" w:rsidRDefault="00BC5D89" w:rsidP="006035A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</w:t>
            </w:r>
            <w:r w:rsidR="006035AE" w:rsidRPr="008D7F08">
              <w:rPr>
                <w:rFonts w:ascii="Arial Rounded MT Bold" w:hAnsi="Arial Rounded MT Bold"/>
              </w:rPr>
              <w:t>atematico</w:t>
            </w:r>
            <w:r>
              <w:rPr>
                <w:rFonts w:ascii="Arial Rounded MT Bold" w:hAnsi="Arial Rounded MT Bold"/>
              </w:rPr>
              <w:t xml:space="preserve"> </w:t>
            </w:r>
            <w:r w:rsidR="006035AE" w:rsidRPr="008D7F08">
              <w:rPr>
                <w:rFonts w:ascii="Arial Rounded MT Bold" w:hAnsi="Arial Rounded MT Bold"/>
              </w:rPr>
              <w:t>-</w:t>
            </w:r>
            <w:r w:rsidR="008818FF">
              <w:rPr>
                <w:rFonts w:ascii="Arial Rounded MT Bold" w:hAnsi="Arial Rounded MT Bold"/>
              </w:rPr>
              <w:t xml:space="preserve"> </w:t>
            </w:r>
            <w:r w:rsidR="006035AE" w:rsidRPr="008D7F08">
              <w:rPr>
                <w:rFonts w:ascii="Arial Rounded MT Bold" w:hAnsi="Arial Rounded MT Bold"/>
              </w:rPr>
              <w:t>logiche e scientifiche</w:t>
            </w:r>
          </w:p>
        </w:tc>
        <w:tc>
          <w:tcPr>
            <w:tcW w:w="4246" w:type="dxa"/>
            <w:shd w:val="clear" w:color="auto" w:fill="FFCCFF"/>
          </w:tcPr>
          <w:p w14:paraId="6C9C11DD" w14:textId="77777777" w:rsidR="006035AE" w:rsidRPr="008D7F08" w:rsidRDefault="006035AE" w:rsidP="00DD2B9C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Ampliamento del tempo scuola Potenziamento di matematica (1 h</w:t>
            </w:r>
          </w:p>
          <w:p w14:paraId="3A662BDE" w14:textId="77777777" w:rsidR="006035AE" w:rsidRDefault="00E8274A" w:rsidP="00DD2B9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In </w:t>
            </w:r>
            <w:r w:rsidR="006035AE" w:rsidRPr="008D7F08">
              <w:rPr>
                <w:rFonts w:ascii="Arial Rounded MT Bold" w:hAnsi="Arial Rounded MT Bold"/>
              </w:rPr>
              <w:t>orario curriculare al liceo classico)</w:t>
            </w:r>
          </w:p>
          <w:p w14:paraId="7CADC2BB" w14:textId="77777777" w:rsidR="00A8250E" w:rsidRPr="008D7F08" w:rsidRDefault="00A8250E" w:rsidP="00A8250E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 xml:space="preserve">Ampliamento del tempo scuola Potenziamento di </w:t>
            </w:r>
            <w:r>
              <w:rPr>
                <w:rFonts w:ascii="Arial Rounded MT Bold" w:hAnsi="Arial Rounded MT Bold"/>
              </w:rPr>
              <w:t>fisica</w:t>
            </w:r>
            <w:r w:rsidRPr="008D7F08">
              <w:rPr>
                <w:rFonts w:ascii="Arial Rounded MT Bold" w:hAnsi="Arial Rounded MT Bold"/>
              </w:rPr>
              <w:t xml:space="preserve"> (1 h</w:t>
            </w:r>
          </w:p>
          <w:p w14:paraId="31146D08" w14:textId="77777777" w:rsidR="00A8250E" w:rsidRPr="008D7F08" w:rsidRDefault="00A8250E" w:rsidP="00A8250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In </w:t>
            </w:r>
            <w:r w:rsidRPr="008D7F08">
              <w:rPr>
                <w:rFonts w:ascii="Arial Rounded MT Bold" w:hAnsi="Arial Rounded MT Bold"/>
              </w:rPr>
              <w:t>orario curriculare al</w:t>
            </w:r>
            <w:r>
              <w:rPr>
                <w:rFonts w:ascii="Arial Rounded MT Bold" w:hAnsi="Arial Rounded MT Bold"/>
              </w:rPr>
              <w:t>la quinta ginnasio</w:t>
            </w:r>
            <w:r w:rsidRPr="008D7F08">
              <w:rPr>
                <w:rFonts w:ascii="Arial Rounded MT Bold" w:hAnsi="Arial Rounded MT Bold"/>
              </w:rPr>
              <w:t xml:space="preserve"> liceo classico</w:t>
            </w:r>
            <w:r>
              <w:rPr>
                <w:rFonts w:ascii="Arial Rounded MT Bold" w:hAnsi="Arial Rounded MT Bold"/>
              </w:rPr>
              <w:t xml:space="preserve"> Ippocrate)</w:t>
            </w:r>
          </w:p>
        </w:tc>
      </w:tr>
    </w:tbl>
    <w:p w14:paraId="7280853C" w14:textId="77777777" w:rsidR="00AE4CE9" w:rsidRDefault="00AE4CE9"/>
    <w:tbl>
      <w:tblPr>
        <w:tblStyle w:val="Grigliatabell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6035AE" w14:paraId="2C9A3CD4" w14:textId="77777777" w:rsidTr="00B236E5">
        <w:tc>
          <w:tcPr>
            <w:tcW w:w="5382" w:type="dxa"/>
            <w:shd w:val="clear" w:color="auto" w:fill="CCFF99"/>
            <w:vAlign w:val="center"/>
          </w:tcPr>
          <w:p w14:paraId="478430BA" w14:textId="77777777" w:rsidR="004C6EFF" w:rsidRDefault="004C6EFF" w:rsidP="004C6EF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Potenziamento </w:t>
            </w:r>
            <w:r w:rsidR="00DD2B9C" w:rsidRPr="008D7F08">
              <w:rPr>
                <w:rFonts w:ascii="Arial Rounded MT Bold" w:hAnsi="Arial Rounded MT Bold"/>
              </w:rPr>
              <w:t>d</w:t>
            </w:r>
            <w:r>
              <w:rPr>
                <w:rFonts w:ascii="Arial Rounded MT Bold" w:hAnsi="Arial Rounded MT Bold"/>
              </w:rPr>
              <w:t>elle conoscenze</w:t>
            </w:r>
          </w:p>
          <w:p w14:paraId="354E38FF" w14:textId="77777777" w:rsidR="006035AE" w:rsidRPr="008D7F08" w:rsidRDefault="00BC5D89" w:rsidP="004C6EF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in </w:t>
            </w:r>
            <w:r w:rsidR="00DD2B9C" w:rsidRPr="008D7F08">
              <w:rPr>
                <w:rFonts w:ascii="Arial Rounded MT Bold" w:hAnsi="Arial Rounded MT Bold"/>
              </w:rPr>
              <w:t>materia giuridica</w:t>
            </w:r>
          </w:p>
        </w:tc>
        <w:tc>
          <w:tcPr>
            <w:tcW w:w="4246" w:type="dxa"/>
            <w:shd w:val="clear" w:color="auto" w:fill="CCFF99"/>
          </w:tcPr>
          <w:p w14:paraId="14ED57EB" w14:textId="77777777" w:rsidR="006035AE" w:rsidRPr="008D7F08" w:rsidRDefault="006035AE" w:rsidP="00DD2B9C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Ampliamento del tempo scuola</w:t>
            </w:r>
          </w:p>
          <w:p w14:paraId="70529E92" w14:textId="77777777" w:rsidR="006035AE" w:rsidRPr="008D7F08" w:rsidRDefault="006035AE" w:rsidP="00DD2B9C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Diritto (1 h in orario curricula</w:t>
            </w:r>
            <w:r w:rsidR="00FA3747">
              <w:rPr>
                <w:rFonts w:ascii="Arial Rounded MT Bold" w:hAnsi="Arial Rounded MT Bold"/>
              </w:rPr>
              <w:t>re nelle classi del triennio dei licei scientifici</w:t>
            </w:r>
            <w:r w:rsidRPr="008D7F08">
              <w:rPr>
                <w:rFonts w:ascii="Arial Rounded MT Bold" w:hAnsi="Arial Rounded MT Bold"/>
              </w:rPr>
              <w:t>)</w:t>
            </w:r>
          </w:p>
        </w:tc>
      </w:tr>
    </w:tbl>
    <w:p w14:paraId="341C592C" w14:textId="77777777" w:rsidR="00AE4CE9" w:rsidRDefault="00AE4CE9"/>
    <w:tbl>
      <w:tblPr>
        <w:tblStyle w:val="Grigliatabell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6035AE" w14:paraId="77B807D4" w14:textId="77777777" w:rsidTr="00B236E5">
        <w:tc>
          <w:tcPr>
            <w:tcW w:w="5382" w:type="dxa"/>
            <w:shd w:val="clear" w:color="auto" w:fill="FF9933"/>
          </w:tcPr>
          <w:p w14:paraId="3E95C3C0" w14:textId="77777777" w:rsidR="006035AE" w:rsidRPr="008D7F08" w:rsidRDefault="006035AE" w:rsidP="006035AE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Valorizzazione e potenziamento delle</w:t>
            </w:r>
          </w:p>
          <w:p w14:paraId="128383A1" w14:textId="77777777" w:rsidR="006035AE" w:rsidRPr="008D7F08" w:rsidRDefault="006035AE" w:rsidP="006035AE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competenze linguistiche</w:t>
            </w:r>
          </w:p>
        </w:tc>
        <w:tc>
          <w:tcPr>
            <w:tcW w:w="4246" w:type="dxa"/>
            <w:shd w:val="clear" w:color="auto" w:fill="FF9933"/>
          </w:tcPr>
          <w:p w14:paraId="5A5D7A06" w14:textId="77777777" w:rsidR="006035AE" w:rsidRPr="008D7F08" w:rsidRDefault="006035AE" w:rsidP="00DD2B9C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Certificazioni Cambridge</w:t>
            </w:r>
          </w:p>
          <w:p w14:paraId="4F1F1D68" w14:textId="77777777" w:rsidR="007D1F6D" w:rsidRPr="008D7F08" w:rsidRDefault="007D1F6D" w:rsidP="001220EE">
            <w:pPr>
              <w:rPr>
                <w:rFonts w:ascii="Arial Rounded MT Bold" w:hAnsi="Arial Rounded MT Bold"/>
              </w:rPr>
            </w:pPr>
          </w:p>
        </w:tc>
      </w:tr>
    </w:tbl>
    <w:p w14:paraId="6A11432E" w14:textId="77777777" w:rsidR="00AE4CE9" w:rsidRDefault="00AE4CE9"/>
    <w:tbl>
      <w:tblPr>
        <w:tblStyle w:val="Grigliatabell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6035AE" w14:paraId="6F8A4188" w14:textId="77777777" w:rsidTr="00B236E5">
        <w:tc>
          <w:tcPr>
            <w:tcW w:w="5382" w:type="dxa"/>
            <w:shd w:val="clear" w:color="auto" w:fill="CCFF33"/>
          </w:tcPr>
          <w:p w14:paraId="334B1C98" w14:textId="77777777" w:rsidR="00C840DD" w:rsidRDefault="00C840DD" w:rsidP="006035AE">
            <w:pPr>
              <w:jc w:val="center"/>
              <w:rPr>
                <w:rFonts w:ascii="Arial Rounded MT Bold" w:hAnsi="Arial Rounded MT Bold"/>
              </w:rPr>
            </w:pPr>
          </w:p>
          <w:p w14:paraId="6394C7BC" w14:textId="77777777" w:rsidR="006035AE" w:rsidRPr="008D7F08" w:rsidRDefault="006035AE" w:rsidP="006035AE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Valorizzazione e potenziamento delle</w:t>
            </w:r>
          </w:p>
          <w:p w14:paraId="5DBF734D" w14:textId="77777777" w:rsidR="006035AE" w:rsidRPr="008D7F08" w:rsidRDefault="00BC5D89" w:rsidP="006035A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competenze </w:t>
            </w:r>
            <w:r w:rsidR="006035AE" w:rsidRPr="008D7F08">
              <w:rPr>
                <w:rFonts w:ascii="Arial Rounded MT Bold" w:hAnsi="Arial Rounded MT Bold"/>
              </w:rPr>
              <w:t>umanistiche</w:t>
            </w:r>
          </w:p>
        </w:tc>
        <w:tc>
          <w:tcPr>
            <w:tcW w:w="4246" w:type="dxa"/>
            <w:shd w:val="clear" w:color="auto" w:fill="CCFF33"/>
          </w:tcPr>
          <w:p w14:paraId="14B7426B" w14:textId="77777777" w:rsidR="00C01D19" w:rsidRDefault="00C840DD" w:rsidP="00DD2B9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Progetto lettura “Salone internazionale del libro”</w:t>
            </w:r>
          </w:p>
          <w:p w14:paraId="557BB67F" w14:textId="77777777" w:rsidR="00C840DD" w:rsidRDefault="00C840DD" w:rsidP="00DD2B9C">
            <w:pPr>
              <w:jc w:val="center"/>
              <w:rPr>
                <w:rFonts w:ascii="Arial Rounded MT Bold" w:hAnsi="Arial Rounded MT Bold"/>
              </w:rPr>
            </w:pPr>
          </w:p>
          <w:p w14:paraId="061505C0" w14:textId="77777777" w:rsidR="00C01D19" w:rsidRPr="008D7F08" w:rsidRDefault="00C01D19" w:rsidP="00DD2B9C">
            <w:pPr>
              <w:jc w:val="center"/>
              <w:rPr>
                <w:rFonts w:ascii="Arial Rounded MT Bold" w:hAnsi="Arial Rounded MT Bold"/>
              </w:rPr>
            </w:pPr>
            <w:r w:rsidRPr="00C01D19">
              <w:rPr>
                <w:rFonts w:ascii="Arial Rounded MT Bold" w:hAnsi="Arial Rounded MT Bold"/>
              </w:rPr>
              <w:t>Concorso_ “IO LEGGO PERCHÉ”</w:t>
            </w:r>
          </w:p>
        </w:tc>
      </w:tr>
    </w:tbl>
    <w:p w14:paraId="2600F3BF" w14:textId="77777777" w:rsidR="00313303" w:rsidRDefault="00313303"/>
    <w:tbl>
      <w:tblPr>
        <w:tblStyle w:val="Grigliatabell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D0549E" w14:paraId="14939409" w14:textId="77777777" w:rsidTr="00B236E5">
        <w:trPr>
          <w:trHeight w:val="255"/>
        </w:trPr>
        <w:tc>
          <w:tcPr>
            <w:tcW w:w="5382" w:type="dxa"/>
            <w:vMerge w:val="restart"/>
            <w:shd w:val="clear" w:color="auto" w:fill="DADABE"/>
            <w:vAlign w:val="center"/>
          </w:tcPr>
          <w:p w14:paraId="0D93AB40" w14:textId="77777777" w:rsidR="00D0549E" w:rsidRPr="004E430E" w:rsidRDefault="00D0549E" w:rsidP="00334AF9">
            <w:pPr>
              <w:jc w:val="center"/>
              <w:rPr>
                <w:rFonts w:ascii="Arial Rounded MT Bold" w:hAnsi="Arial Rounded MT Bold"/>
              </w:rPr>
            </w:pPr>
            <w:r w:rsidRPr="004E430E">
              <w:rPr>
                <w:rFonts w:ascii="Arial Rounded MT Bold" w:hAnsi="Arial Rounded MT Bold"/>
              </w:rPr>
              <w:t>Individuazione di percorsi e di sistemi funzionali alla premialità e alla valorizzazione del merito degli studenti</w:t>
            </w:r>
          </w:p>
        </w:tc>
        <w:tc>
          <w:tcPr>
            <w:tcW w:w="4246" w:type="dxa"/>
            <w:shd w:val="clear" w:color="auto" w:fill="DADABE"/>
          </w:tcPr>
          <w:p w14:paraId="751D66F3" w14:textId="77777777" w:rsidR="008565ED" w:rsidRDefault="00D0549E" w:rsidP="00334AF9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Certamen</w:t>
            </w:r>
            <w:proofErr w:type="spellEnd"/>
            <w:r w:rsidR="008565ED">
              <w:rPr>
                <w:rFonts w:ascii="Arial Rounded MT Bold" w:hAnsi="Arial Rounded MT Bold"/>
              </w:rPr>
              <w:t xml:space="preserve"> </w:t>
            </w:r>
            <w:proofErr w:type="spellStart"/>
            <w:r w:rsidR="008565ED">
              <w:rPr>
                <w:rFonts w:ascii="Arial Rounded MT Bold" w:hAnsi="Arial Rounded MT Bold"/>
              </w:rPr>
              <w:t>Senecanum</w:t>
            </w:r>
            <w:proofErr w:type="spellEnd"/>
            <w:r w:rsidR="008565ED">
              <w:rPr>
                <w:rFonts w:ascii="Arial Rounded MT Bold" w:hAnsi="Arial Rounded MT Bold"/>
              </w:rPr>
              <w:t xml:space="preserve"> d</w:t>
            </w:r>
            <w:r w:rsidR="008565ED" w:rsidRPr="004E430E">
              <w:rPr>
                <w:rFonts w:ascii="Arial Rounded MT Bold" w:hAnsi="Arial Rounded MT Bold"/>
              </w:rPr>
              <w:t>i Latino</w:t>
            </w:r>
            <w:r w:rsidR="008565ED">
              <w:rPr>
                <w:rFonts w:ascii="Arial Rounded MT Bold" w:hAnsi="Arial Rounded MT Bold"/>
              </w:rPr>
              <w:t xml:space="preserve"> dedicato al latinista marcianisano Domenico Musone</w:t>
            </w:r>
            <w:r>
              <w:rPr>
                <w:rFonts w:ascii="Arial Rounded MT Bold" w:hAnsi="Arial Rounded MT Bold"/>
              </w:rPr>
              <w:t xml:space="preserve"> </w:t>
            </w:r>
          </w:p>
          <w:p w14:paraId="04037B08" w14:textId="77777777" w:rsidR="00D0549E" w:rsidRPr="00E259B3" w:rsidRDefault="008565ED" w:rsidP="00334AF9">
            <w:pPr>
              <w:jc w:val="center"/>
              <w:rPr>
                <w:rFonts w:ascii="Arial Rounded MT Bold" w:hAnsi="Arial Rounded MT Bold"/>
              </w:rPr>
            </w:pPr>
            <w:r w:rsidRPr="00062285">
              <w:rPr>
                <w:rFonts w:ascii="Arial Rounded MT Bold" w:hAnsi="Arial Rounded MT Bold"/>
              </w:rPr>
              <w:t xml:space="preserve"> </w:t>
            </w:r>
            <w:r>
              <w:rPr>
                <w:rFonts w:ascii="Arial Rounded MT Bold" w:hAnsi="Arial Rounded MT Bold"/>
              </w:rPr>
              <w:t>Percorso</w:t>
            </w:r>
            <w:r w:rsidRPr="00062285">
              <w:rPr>
                <w:rFonts w:ascii="Arial Rounded MT Bold" w:hAnsi="Arial Rounded MT Bold"/>
              </w:rPr>
              <w:t xml:space="preserve"> di approfondimento  dedicato alla figura di Seneca</w:t>
            </w:r>
          </w:p>
        </w:tc>
      </w:tr>
      <w:tr w:rsidR="00D0549E" w14:paraId="062C12F1" w14:textId="77777777" w:rsidTr="00B236E5">
        <w:trPr>
          <w:trHeight w:val="255"/>
        </w:trPr>
        <w:tc>
          <w:tcPr>
            <w:tcW w:w="5382" w:type="dxa"/>
            <w:vMerge/>
            <w:shd w:val="clear" w:color="auto" w:fill="DADABE"/>
          </w:tcPr>
          <w:p w14:paraId="7CA2E499" w14:textId="77777777" w:rsidR="00D0549E" w:rsidRPr="004E430E" w:rsidRDefault="00D0549E" w:rsidP="00334AF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DADABE"/>
          </w:tcPr>
          <w:p w14:paraId="1028BECA" w14:textId="77777777" w:rsidR="00D0549E" w:rsidRDefault="00D0549E" w:rsidP="00334AF9">
            <w:pPr>
              <w:jc w:val="center"/>
              <w:rPr>
                <w:rFonts w:ascii="Arial Rounded MT Bold" w:hAnsi="Arial Rounded MT Bold"/>
              </w:rPr>
            </w:pPr>
            <w:r w:rsidRPr="00E259B3">
              <w:rPr>
                <w:rFonts w:ascii="Arial Rounded MT Bold" w:hAnsi="Arial Rounded MT Bold"/>
              </w:rPr>
              <w:t>Olimpiadi di Matematica</w:t>
            </w:r>
          </w:p>
        </w:tc>
      </w:tr>
      <w:tr w:rsidR="00D0549E" w14:paraId="275D0C3E" w14:textId="77777777" w:rsidTr="00B236E5">
        <w:trPr>
          <w:trHeight w:val="255"/>
        </w:trPr>
        <w:tc>
          <w:tcPr>
            <w:tcW w:w="5382" w:type="dxa"/>
            <w:vMerge/>
            <w:shd w:val="clear" w:color="auto" w:fill="DADABE"/>
          </w:tcPr>
          <w:p w14:paraId="63DF6CEF" w14:textId="77777777" w:rsidR="00D0549E" w:rsidRPr="004E430E" w:rsidRDefault="00D0549E" w:rsidP="00334AF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DADABE"/>
          </w:tcPr>
          <w:p w14:paraId="0D62EE4F" w14:textId="77777777" w:rsidR="00D0549E" w:rsidRDefault="00D0549E" w:rsidP="00334AF9">
            <w:pPr>
              <w:jc w:val="center"/>
              <w:rPr>
                <w:rFonts w:ascii="Arial Rounded MT Bold" w:hAnsi="Arial Rounded MT Bold"/>
              </w:rPr>
            </w:pPr>
            <w:r w:rsidRPr="00E259B3">
              <w:rPr>
                <w:rFonts w:ascii="Arial Rounded MT Bold" w:hAnsi="Arial Rounded MT Bold"/>
              </w:rPr>
              <w:t>Olimpiadi di Informatica</w:t>
            </w:r>
          </w:p>
        </w:tc>
      </w:tr>
      <w:tr w:rsidR="00D0549E" w14:paraId="2D9B00D9" w14:textId="77777777" w:rsidTr="00B236E5">
        <w:trPr>
          <w:trHeight w:val="255"/>
        </w:trPr>
        <w:tc>
          <w:tcPr>
            <w:tcW w:w="5382" w:type="dxa"/>
            <w:vMerge/>
            <w:shd w:val="clear" w:color="auto" w:fill="DADABE"/>
          </w:tcPr>
          <w:p w14:paraId="37AB5B33" w14:textId="77777777" w:rsidR="00D0549E" w:rsidRPr="004E430E" w:rsidRDefault="00D0549E" w:rsidP="00334AF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DADABE"/>
          </w:tcPr>
          <w:p w14:paraId="43D6819A" w14:textId="77777777" w:rsidR="00D0549E" w:rsidRDefault="00D0549E" w:rsidP="0068517B">
            <w:pPr>
              <w:jc w:val="center"/>
              <w:rPr>
                <w:rFonts w:ascii="Arial Rounded MT Bold" w:hAnsi="Arial Rounded MT Bold"/>
              </w:rPr>
            </w:pPr>
            <w:r w:rsidRPr="0068517B">
              <w:rPr>
                <w:rFonts w:ascii="Arial Rounded MT Bold" w:hAnsi="Arial Rounded MT Bold"/>
              </w:rPr>
              <w:t>Olimpiadi di ling</w:t>
            </w:r>
            <w:r>
              <w:rPr>
                <w:rFonts w:ascii="Arial Rounded MT Bold" w:hAnsi="Arial Rounded MT Bold"/>
              </w:rPr>
              <w:t>ue e civiltà classiche e per la seconda prova dell'Esame di S</w:t>
            </w:r>
            <w:r w:rsidRPr="0068517B">
              <w:rPr>
                <w:rFonts w:ascii="Arial Rounded MT Bold" w:hAnsi="Arial Rounded MT Bold"/>
              </w:rPr>
              <w:t>tato per il liceo classico</w:t>
            </w:r>
          </w:p>
          <w:p w14:paraId="1736D521" w14:textId="77777777" w:rsidR="00D0549E" w:rsidRPr="00E259B3" w:rsidRDefault="00D0549E" w:rsidP="0068517B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(</w:t>
            </w:r>
            <w:r w:rsidRPr="0068517B">
              <w:rPr>
                <w:rFonts w:ascii="Arial Rounded MT Bold" w:hAnsi="Arial Rounded MT Bold"/>
              </w:rPr>
              <w:t>Corso di prepa</w:t>
            </w:r>
            <w:r>
              <w:rPr>
                <w:rFonts w:ascii="Arial Rounded MT Bold" w:hAnsi="Arial Rounded MT Bold"/>
              </w:rPr>
              <w:t xml:space="preserve">razione per studenti per </w:t>
            </w:r>
            <w:r w:rsidRPr="0068517B">
              <w:rPr>
                <w:rFonts w:ascii="Arial Rounded MT Bold" w:hAnsi="Arial Rounded MT Bold"/>
              </w:rPr>
              <w:t xml:space="preserve">la partecipazione a </w:t>
            </w:r>
            <w:proofErr w:type="spellStart"/>
            <w:r w:rsidRPr="0068517B">
              <w:rPr>
                <w:rFonts w:ascii="Arial Rounded MT Bold" w:hAnsi="Arial Rounded MT Bold"/>
              </w:rPr>
              <w:t>certamina</w:t>
            </w:r>
            <w:proofErr w:type="spellEnd"/>
            <w:r w:rsidRPr="0068517B">
              <w:rPr>
                <w:rFonts w:ascii="Arial Rounded MT Bold" w:hAnsi="Arial Rounded MT Bold"/>
              </w:rPr>
              <w:t xml:space="preserve"> di</w:t>
            </w:r>
            <w:r>
              <w:rPr>
                <w:rFonts w:ascii="Arial Rounded MT Bold" w:hAnsi="Arial Rounded MT Bold"/>
              </w:rPr>
              <w:t xml:space="preserve"> latino e greco)</w:t>
            </w:r>
          </w:p>
        </w:tc>
      </w:tr>
      <w:tr w:rsidR="00D0549E" w14:paraId="47FAD4B7" w14:textId="77777777" w:rsidTr="00B236E5">
        <w:trPr>
          <w:trHeight w:val="255"/>
        </w:trPr>
        <w:tc>
          <w:tcPr>
            <w:tcW w:w="5382" w:type="dxa"/>
            <w:vMerge/>
            <w:shd w:val="clear" w:color="auto" w:fill="DADABE"/>
          </w:tcPr>
          <w:p w14:paraId="2E7C3E9A" w14:textId="77777777" w:rsidR="00D0549E" w:rsidRPr="004E430E" w:rsidRDefault="00D0549E" w:rsidP="00334AF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DADABE"/>
          </w:tcPr>
          <w:p w14:paraId="6F7A7581" w14:textId="77777777" w:rsidR="00D0549E" w:rsidRDefault="00D0549E" w:rsidP="00D054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XVIII Stagione del Festival Internazionale del Teatro Classico dei Giovani organizzato dall’INDA</w:t>
            </w:r>
          </w:p>
        </w:tc>
      </w:tr>
    </w:tbl>
    <w:p w14:paraId="7CBF5E3F" w14:textId="77777777" w:rsidR="0047668E" w:rsidRDefault="0047668E"/>
    <w:tbl>
      <w:tblPr>
        <w:tblStyle w:val="Grigliatabella"/>
        <w:tblW w:w="9628" w:type="dxa"/>
        <w:tblInd w:w="-15" w:type="dxa"/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CA0517" w14:paraId="66DA41AD" w14:textId="77777777" w:rsidTr="008818FF"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EDB1523" w14:textId="77777777" w:rsidR="00CA0517" w:rsidRPr="00A75E5B" w:rsidRDefault="00CA0517" w:rsidP="00334AF9">
            <w:pPr>
              <w:jc w:val="center"/>
              <w:rPr>
                <w:rFonts w:ascii="Arial Rounded MT Bold" w:hAnsi="Arial Rounded MT Bold"/>
              </w:rPr>
            </w:pPr>
            <w:r w:rsidRPr="00A75E5B">
              <w:rPr>
                <w:rFonts w:ascii="Arial Rounded MT Bold" w:hAnsi="Arial Rounded MT Bold"/>
              </w:rPr>
              <w:t>Valorizzazione di percorsi formativi</w:t>
            </w:r>
          </w:p>
          <w:p w14:paraId="75C6C1CB" w14:textId="77777777" w:rsidR="00CA0517" w:rsidRPr="00A75E5B" w:rsidRDefault="00BC5D89" w:rsidP="00334AF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individualizzati </w:t>
            </w:r>
            <w:r w:rsidR="00CA0517" w:rsidRPr="00A75E5B">
              <w:rPr>
                <w:rFonts w:ascii="Arial Rounded MT Bold" w:hAnsi="Arial Rounded MT Bold"/>
              </w:rPr>
              <w:t>e coinvolgimento</w:t>
            </w:r>
          </w:p>
          <w:p w14:paraId="65058008" w14:textId="77777777" w:rsidR="00CA0517" w:rsidRPr="00A75E5B" w:rsidRDefault="00BC5D89" w:rsidP="00334AF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degli </w:t>
            </w:r>
            <w:r w:rsidR="00CA0517" w:rsidRPr="00A75E5B">
              <w:rPr>
                <w:rFonts w:ascii="Arial Rounded MT Bold" w:hAnsi="Arial Rounded MT Bold"/>
              </w:rPr>
              <w:t>studenti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F0D9357" w14:textId="77777777" w:rsidR="00CA0517" w:rsidRPr="00A75E5B" w:rsidRDefault="00CA0517" w:rsidP="00334AF9">
            <w:pPr>
              <w:jc w:val="center"/>
              <w:rPr>
                <w:rFonts w:ascii="Arial Rounded MT Bold" w:hAnsi="Arial Rounded MT Bold"/>
              </w:rPr>
            </w:pPr>
            <w:r w:rsidRPr="00A75E5B">
              <w:rPr>
                <w:rFonts w:ascii="Arial Rounded MT Bold" w:hAnsi="Arial Rounded MT Bold"/>
              </w:rPr>
              <w:t>Attività alternative all’insegnamento della religione cattolica</w:t>
            </w:r>
          </w:p>
        </w:tc>
      </w:tr>
    </w:tbl>
    <w:p w14:paraId="5E167837" w14:textId="77777777" w:rsidR="00AE4CE9" w:rsidRDefault="00AE4CE9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780344" w14:paraId="53A76EC1" w14:textId="77777777" w:rsidTr="00843A32">
        <w:trPr>
          <w:trHeight w:val="510"/>
        </w:trPr>
        <w:tc>
          <w:tcPr>
            <w:tcW w:w="53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1F0EC52D" w14:textId="77777777" w:rsidR="00780344" w:rsidRPr="00955697" w:rsidRDefault="00780344" w:rsidP="00955697">
            <w:pPr>
              <w:jc w:val="center"/>
              <w:rPr>
                <w:rFonts w:ascii="Arial Rounded MT Bold" w:hAnsi="Arial Rounded MT Bold"/>
              </w:rPr>
            </w:pPr>
            <w:r w:rsidRPr="00955697">
              <w:rPr>
                <w:rFonts w:ascii="Arial Rounded MT Bold" w:hAnsi="Arial Rounded MT Bold"/>
              </w:rPr>
              <w:t>Individuazione di percorsi e di sistemi</w:t>
            </w:r>
          </w:p>
          <w:p w14:paraId="14AF181B" w14:textId="77777777" w:rsidR="00780344" w:rsidRPr="00955697" w:rsidRDefault="00780344" w:rsidP="00955697">
            <w:pPr>
              <w:jc w:val="center"/>
              <w:rPr>
                <w:rFonts w:ascii="Arial Rounded MT Bold" w:hAnsi="Arial Rounded MT Bold"/>
              </w:rPr>
            </w:pPr>
            <w:r w:rsidRPr="00955697">
              <w:rPr>
                <w:rFonts w:ascii="Arial Rounded MT Bold" w:hAnsi="Arial Rounded MT Bold"/>
              </w:rPr>
              <w:t>funzionali al recupero delle difficoltà</w:t>
            </w:r>
          </w:p>
          <w:p w14:paraId="1C3C8599" w14:textId="77777777" w:rsidR="00780344" w:rsidRPr="00955697" w:rsidRDefault="00780344" w:rsidP="00955697">
            <w:pPr>
              <w:jc w:val="center"/>
              <w:rPr>
                <w:rFonts w:ascii="Arial Rounded MT Bold" w:hAnsi="Arial Rounded MT Bold"/>
              </w:rPr>
            </w:pPr>
            <w:r w:rsidRPr="00955697">
              <w:rPr>
                <w:rFonts w:ascii="Arial Rounded MT Bold" w:hAnsi="Arial Rounded MT Bold"/>
              </w:rPr>
              <w:t>degli studenti e al contenimento della</w:t>
            </w:r>
          </w:p>
          <w:p w14:paraId="58DE047D" w14:textId="77777777" w:rsidR="00780344" w:rsidRDefault="00780344" w:rsidP="00955697">
            <w:pPr>
              <w:jc w:val="center"/>
            </w:pPr>
            <w:r w:rsidRPr="00955697">
              <w:rPr>
                <w:rFonts w:ascii="Arial Rounded MT Bold" w:hAnsi="Arial Rounded MT Bold"/>
              </w:rPr>
              <w:t>dispersione scolastica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585F1B4E" w14:textId="77777777" w:rsidR="00780344" w:rsidRDefault="00780344" w:rsidP="00955697">
            <w:pPr>
              <w:jc w:val="center"/>
            </w:pPr>
            <w:r>
              <w:rPr>
                <w:rFonts w:ascii="Arial Rounded MT Bold" w:hAnsi="Arial Rounded MT Bold"/>
              </w:rPr>
              <w:t>I</w:t>
            </w:r>
            <w:r w:rsidRPr="00955697">
              <w:rPr>
                <w:rFonts w:ascii="Arial Rounded MT Bold" w:hAnsi="Arial Rounded MT Bold"/>
              </w:rPr>
              <w:t>nterventi di</w:t>
            </w:r>
            <w:r>
              <w:rPr>
                <w:rFonts w:ascii="Arial Rounded MT Bold" w:hAnsi="Arial Rounded MT Bold"/>
              </w:rPr>
              <w:t>dattici educativi integrativi (I</w:t>
            </w:r>
            <w:r w:rsidRPr="00955697">
              <w:rPr>
                <w:rFonts w:ascii="Arial Rounded MT Bold" w:hAnsi="Arial Rounded MT Bold"/>
              </w:rPr>
              <w:t>dei)</w:t>
            </w:r>
          </w:p>
        </w:tc>
      </w:tr>
      <w:tr w:rsidR="00780344" w14:paraId="29E781B5" w14:textId="77777777" w:rsidTr="00CB4E2B">
        <w:trPr>
          <w:trHeight w:val="820"/>
        </w:trPr>
        <w:tc>
          <w:tcPr>
            <w:tcW w:w="5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5950BFC6" w14:textId="77777777" w:rsidR="00780344" w:rsidRPr="00955697" w:rsidRDefault="00780344" w:rsidP="009556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09D9EAB8" w14:textId="77777777" w:rsidR="00780344" w:rsidRDefault="00780344" w:rsidP="00955697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“Le competenze per le Prove Invalsi”</w:t>
            </w:r>
          </w:p>
          <w:p w14:paraId="080E5BE1" w14:textId="77777777" w:rsidR="00CB4E2B" w:rsidRDefault="00CB4E2B" w:rsidP="00955697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CB4E2B" w14:paraId="7543B94D" w14:textId="77777777" w:rsidTr="00CB4E2B">
        <w:trPr>
          <w:trHeight w:val="820"/>
        </w:trPr>
        <w:tc>
          <w:tcPr>
            <w:tcW w:w="53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3167D4B9" w14:textId="77777777" w:rsidR="00CB4E2B" w:rsidRPr="00955697" w:rsidRDefault="00132EBE" w:rsidP="007A1E8B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Rimotivazione</w:t>
            </w:r>
            <w:proofErr w:type="spellEnd"/>
            <w:r>
              <w:rPr>
                <w:rFonts w:ascii="Arial Rounded MT Bold" w:hAnsi="Arial Rounded MT Bold"/>
              </w:rPr>
              <w:t xml:space="preserve"> e recupero di studenti 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77587A1F" w14:textId="77777777" w:rsidR="008565ED" w:rsidRDefault="00132EBE" w:rsidP="00132EB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Azioni di prevenzione e contrast</w:t>
            </w:r>
            <w:r w:rsidR="008565ED">
              <w:rPr>
                <w:rFonts w:ascii="Arial Rounded MT Bold" w:hAnsi="Arial Rounded MT Bold"/>
              </w:rPr>
              <w:t xml:space="preserve">o della dispersione scolastica </w:t>
            </w:r>
          </w:p>
          <w:p w14:paraId="1851EAF4" w14:textId="77777777" w:rsidR="008565ED" w:rsidRDefault="008565ED" w:rsidP="00132EB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Progetto PNRR</w:t>
            </w:r>
          </w:p>
          <w:p w14:paraId="19AF5781" w14:textId="77777777" w:rsidR="00CB4E2B" w:rsidRDefault="008565ED" w:rsidP="00132EB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“La scuola per la persona”</w:t>
            </w:r>
          </w:p>
          <w:p w14:paraId="76BCA090" w14:textId="77777777" w:rsidR="00132EBE" w:rsidRPr="00132EBE" w:rsidRDefault="00132EBE" w:rsidP="00132EBE">
            <w:pPr>
              <w:pStyle w:val="Paragrafoelenco"/>
              <w:numPr>
                <w:ilvl w:val="0"/>
                <w:numId w:val="5"/>
              </w:numPr>
              <w:rPr>
                <w:rFonts w:ascii="Arial Rounded MT Bold" w:hAnsi="Arial Rounded MT Bold"/>
              </w:rPr>
            </w:pPr>
            <w:r w:rsidRPr="00132EBE">
              <w:rPr>
                <w:rFonts w:ascii="Arial Rounded MT Bold" w:hAnsi="Arial Rounded MT Bold"/>
              </w:rPr>
              <w:t>Percorso di mentoring e orientamento (rapporto 1 a 1).</w:t>
            </w:r>
          </w:p>
          <w:p w14:paraId="3D68B710" w14:textId="77777777" w:rsidR="00132EBE" w:rsidRPr="00132EBE" w:rsidRDefault="00132EBE" w:rsidP="00132EBE">
            <w:pPr>
              <w:pStyle w:val="Paragrafoelenco"/>
              <w:numPr>
                <w:ilvl w:val="0"/>
                <w:numId w:val="5"/>
              </w:numPr>
              <w:rPr>
                <w:rFonts w:ascii="Arial Rounded MT Bold" w:hAnsi="Arial Rounded MT Bold"/>
              </w:rPr>
            </w:pPr>
            <w:r w:rsidRPr="00132EBE">
              <w:rPr>
                <w:rFonts w:ascii="Arial Rounded MT Bold" w:hAnsi="Arial Rounded MT Bold"/>
              </w:rPr>
              <w:t>Percorsi formativi e laboratoriali co-curriculari (rapporto 1 a 15).</w:t>
            </w:r>
          </w:p>
        </w:tc>
      </w:tr>
    </w:tbl>
    <w:p w14:paraId="4228ACAB" w14:textId="77777777" w:rsidR="00AE4CE9" w:rsidRDefault="00AE4CE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F16687" w14:paraId="5CE9673B" w14:textId="77777777" w:rsidTr="00BA71DC">
        <w:trPr>
          <w:trHeight w:val="1038"/>
        </w:trPr>
        <w:tc>
          <w:tcPr>
            <w:tcW w:w="5353" w:type="dxa"/>
            <w:vMerge w:val="restart"/>
            <w:shd w:val="clear" w:color="auto" w:fill="92D050"/>
          </w:tcPr>
          <w:p w14:paraId="7A99B535" w14:textId="77777777" w:rsidR="00F16687" w:rsidRPr="00F16687" w:rsidRDefault="00F16687" w:rsidP="00CB4E2B">
            <w:pPr>
              <w:rPr>
                <w:rFonts w:ascii="Arial" w:hAnsi="Arial" w:cs="Arial"/>
                <w:b/>
              </w:rPr>
            </w:pPr>
            <w:r w:rsidRPr="00F16687">
              <w:rPr>
                <w:rFonts w:ascii="Arial" w:hAnsi="Arial" w:cs="Arial"/>
                <w:b/>
              </w:rPr>
              <w:t>Potenziamento dell'inclusione scolastica e del diritto allo studio degli alunni con bisogni educativi speciali (B.E.S.) e disturbi specifici di apprendimento (D.S.A.)</w:t>
            </w:r>
          </w:p>
          <w:p w14:paraId="75C9BD65" w14:textId="77777777" w:rsidR="00F16687" w:rsidRPr="00F16687" w:rsidRDefault="00F16687" w:rsidP="00CB4E2B">
            <w:pPr>
              <w:rPr>
                <w:rFonts w:ascii="Arial" w:hAnsi="Arial" w:cs="Arial"/>
                <w:b/>
              </w:rPr>
            </w:pPr>
          </w:p>
          <w:p w14:paraId="5773B15E" w14:textId="77777777" w:rsidR="00F16687" w:rsidRPr="00F16687" w:rsidRDefault="00F16687" w:rsidP="00F16687">
            <w:pPr>
              <w:rPr>
                <w:rFonts w:ascii="Arial" w:hAnsi="Arial" w:cs="Arial"/>
                <w:b/>
              </w:rPr>
            </w:pPr>
            <w:r w:rsidRPr="00F16687">
              <w:rPr>
                <w:rFonts w:ascii="Arial" w:hAnsi="Arial" w:cs="Arial"/>
                <w:b/>
              </w:rPr>
              <w:t>Accoglienza e inserimento alunni stranieri.</w:t>
            </w:r>
          </w:p>
          <w:p w14:paraId="0C684FB9" w14:textId="77777777" w:rsidR="00F16687" w:rsidRPr="00F16687" w:rsidRDefault="00F16687" w:rsidP="00CB4E2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92D050"/>
          </w:tcPr>
          <w:p w14:paraId="18C72741" w14:textId="77777777" w:rsidR="00F16687" w:rsidRDefault="00F16687"/>
          <w:p w14:paraId="2B39A130" w14:textId="77777777" w:rsidR="00F16687" w:rsidRPr="00132EBE" w:rsidRDefault="00132EBE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>PIANO DELL’INCLUSIONE</w:t>
            </w:r>
          </w:p>
        </w:tc>
      </w:tr>
      <w:tr w:rsidR="00F16687" w14:paraId="5273CD35" w14:textId="77777777" w:rsidTr="00BA71DC">
        <w:tc>
          <w:tcPr>
            <w:tcW w:w="5353" w:type="dxa"/>
            <w:vMerge/>
            <w:shd w:val="clear" w:color="auto" w:fill="92D050"/>
          </w:tcPr>
          <w:p w14:paraId="012A3680" w14:textId="77777777" w:rsidR="00F16687" w:rsidRDefault="00F16687"/>
        </w:tc>
        <w:tc>
          <w:tcPr>
            <w:tcW w:w="4253" w:type="dxa"/>
            <w:shd w:val="clear" w:color="auto" w:fill="92D050"/>
          </w:tcPr>
          <w:p w14:paraId="4B798DD6" w14:textId="77777777" w:rsidR="00132EBE" w:rsidRDefault="00132EBE">
            <w:pPr>
              <w:rPr>
                <w:rFonts w:ascii="Arial Rounded MT Bold" w:hAnsi="Arial Rounded MT Bold"/>
                <w:b/>
              </w:rPr>
            </w:pPr>
          </w:p>
          <w:p w14:paraId="11433392" w14:textId="77777777" w:rsidR="00F16687" w:rsidRDefault="00F16687">
            <w:pPr>
              <w:rPr>
                <w:rFonts w:ascii="Arial Rounded MT Bold" w:hAnsi="Arial Rounded MT Bold"/>
                <w:b/>
              </w:rPr>
            </w:pPr>
            <w:r w:rsidRPr="00132EBE">
              <w:rPr>
                <w:rFonts w:ascii="Arial Rounded MT Bold" w:hAnsi="Arial Rounded MT Bold"/>
                <w:b/>
              </w:rPr>
              <w:t>PUNTO ASCOLTO</w:t>
            </w:r>
          </w:p>
          <w:p w14:paraId="5A1E2B66" w14:textId="77777777" w:rsidR="00132EBE" w:rsidRPr="00132EBE" w:rsidRDefault="00132EBE">
            <w:pPr>
              <w:rPr>
                <w:rFonts w:ascii="Arial Rounded MT Bold" w:hAnsi="Arial Rounded MT Bold"/>
                <w:b/>
              </w:rPr>
            </w:pPr>
          </w:p>
        </w:tc>
      </w:tr>
    </w:tbl>
    <w:p w14:paraId="3F944C56" w14:textId="77777777" w:rsidR="00CB4E2B" w:rsidRDefault="00CB4E2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BA71DC" w14:paraId="25749AE9" w14:textId="77777777" w:rsidTr="00BA71DC">
        <w:trPr>
          <w:trHeight w:val="378"/>
        </w:trPr>
        <w:tc>
          <w:tcPr>
            <w:tcW w:w="5353" w:type="dxa"/>
            <w:vMerge w:val="restart"/>
            <w:shd w:val="clear" w:color="auto" w:fill="FFFF00"/>
          </w:tcPr>
          <w:p w14:paraId="192C7878" w14:textId="7D9E4C8B" w:rsidR="00BA71DC" w:rsidRPr="00BA71DC" w:rsidRDefault="00BA71DC" w:rsidP="00BA71DC">
            <w:pPr>
              <w:jc w:val="both"/>
              <w:rPr>
                <w:rFonts w:ascii="Arial" w:hAnsi="Arial" w:cs="Arial"/>
                <w:b/>
                <w:bCs/>
              </w:rPr>
            </w:pPr>
            <w:r w:rsidRPr="00BA71DC">
              <w:rPr>
                <w:rFonts w:ascii="Arial" w:hAnsi="Arial" w:cs="Arial"/>
                <w:b/>
                <w:bCs/>
              </w:rPr>
              <w:t>Coinvolgimento degli alunni in attività sportive che siano luogo di esperienze formative e di socializzazione</w:t>
            </w:r>
          </w:p>
        </w:tc>
        <w:tc>
          <w:tcPr>
            <w:tcW w:w="4253" w:type="dxa"/>
            <w:shd w:val="clear" w:color="auto" w:fill="FFFF00"/>
          </w:tcPr>
          <w:p w14:paraId="5A1652D5" w14:textId="4C63B91D" w:rsidR="00BA71DC" w:rsidRPr="00BA71DC" w:rsidRDefault="00BA71DC" w:rsidP="00BA71DC">
            <w:pPr>
              <w:jc w:val="center"/>
              <w:rPr>
                <w:b/>
                <w:bCs/>
                <w:sz w:val="24"/>
                <w:szCs w:val="24"/>
              </w:rPr>
            </w:pPr>
            <w:r w:rsidRPr="00BA71DC">
              <w:rPr>
                <w:b/>
                <w:bCs/>
                <w:sz w:val="24"/>
                <w:szCs w:val="24"/>
              </w:rPr>
              <w:t>PROGETTO NEVE</w:t>
            </w:r>
          </w:p>
        </w:tc>
      </w:tr>
      <w:tr w:rsidR="00BA71DC" w14:paraId="67D17CF5" w14:textId="77777777" w:rsidTr="00BA71DC">
        <w:trPr>
          <w:trHeight w:val="378"/>
        </w:trPr>
        <w:tc>
          <w:tcPr>
            <w:tcW w:w="5353" w:type="dxa"/>
            <w:vMerge/>
            <w:shd w:val="clear" w:color="auto" w:fill="FFFF00"/>
          </w:tcPr>
          <w:p w14:paraId="6F3BEF1D" w14:textId="77777777" w:rsidR="00BA71DC" w:rsidRPr="00BA71DC" w:rsidRDefault="00BA71DC" w:rsidP="00BA71D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  <w:shd w:val="clear" w:color="auto" w:fill="FFFF00"/>
          </w:tcPr>
          <w:p w14:paraId="69511CF9" w14:textId="041E1E6F" w:rsidR="00BA71DC" w:rsidRPr="00BA71DC" w:rsidRDefault="00BA71DC" w:rsidP="00BA71DC">
            <w:pPr>
              <w:jc w:val="center"/>
              <w:rPr>
                <w:b/>
                <w:bCs/>
                <w:sz w:val="24"/>
                <w:szCs w:val="24"/>
              </w:rPr>
            </w:pPr>
            <w:r w:rsidRPr="00BA71DC">
              <w:rPr>
                <w:b/>
                <w:bCs/>
                <w:sz w:val="24"/>
                <w:szCs w:val="24"/>
              </w:rPr>
              <w:t>PROGETTO VELA</w:t>
            </w:r>
          </w:p>
        </w:tc>
      </w:tr>
    </w:tbl>
    <w:p w14:paraId="0EA8EF4B" w14:textId="77777777" w:rsidR="00BA71DC" w:rsidRDefault="00BA71DC"/>
    <w:tbl>
      <w:tblPr>
        <w:tblStyle w:val="Grigliatabell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4037C9" w14:paraId="13D7C660" w14:textId="77777777" w:rsidTr="00B236E5">
        <w:trPr>
          <w:trHeight w:val="270"/>
        </w:trPr>
        <w:tc>
          <w:tcPr>
            <w:tcW w:w="5382" w:type="dxa"/>
            <w:vMerge w:val="restart"/>
            <w:shd w:val="clear" w:color="auto" w:fill="C4C2D6"/>
            <w:vAlign w:val="center"/>
          </w:tcPr>
          <w:p w14:paraId="3741502A" w14:textId="77777777" w:rsidR="004037C9" w:rsidRPr="00E259B3" w:rsidRDefault="004037C9" w:rsidP="00E259B3">
            <w:pPr>
              <w:jc w:val="center"/>
              <w:rPr>
                <w:rFonts w:ascii="Arial Rounded MT Bold" w:hAnsi="Arial Rounded MT Bold"/>
              </w:rPr>
            </w:pPr>
            <w:r w:rsidRPr="00E259B3">
              <w:rPr>
                <w:rFonts w:ascii="Arial Rounded MT Bold" w:hAnsi="Arial Rounded MT Bold"/>
              </w:rPr>
              <w:t>Valorizzazione della scuola intesa come comunità attiva, aperta al territorio</w:t>
            </w:r>
          </w:p>
        </w:tc>
        <w:tc>
          <w:tcPr>
            <w:tcW w:w="4246" w:type="dxa"/>
            <w:shd w:val="clear" w:color="auto" w:fill="C4C2D6"/>
          </w:tcPr>
          <w:p w14:paraId="5FAD3BB0" w14:textId="77777777" w:rsidR="004037C9" w:rsidRPr="00E259B3" w:rsidRDefault="004037C9" w:rsidP="00E259B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Eventi culturali e s</w:t>
            </w:r>
            <w:r w:rsidRPr="00E259B3">
              <w:rPr>
                <w:rFonts w:ascii="Arial Rounded MT Bold" w:hAnsi="Arial Rounded MT Bold"/>
              </w:rPr>
              <w:t>eminari</w:t>
            </w:r>
          </w:p>
        </w:tc>
      </w:tr>
      <w:tr w:rsidR="004037C9" w14:paraId="3C03BF95" w14:textId="77777777" w:rsidTr="00B236E5">
        <w:trPr>
          <w:trHeight w:val="270"/>
        </w:trPr>
        <w:tc>
          <w:tcPr>
            <w:tcW w:w="5382" w:type="dxa"/>
            <w:vMerge/>
            <w:shd w:val="clear" w:color="auto" w:fill="C4C2D6"/>
          </w:tcPr>
          <w:p w14:paraId="57E218E1" w14:textId="77777777" w:rsidR="004037C9" w:rsidRPr="00E259B3" w:rsidRDefault="004037C9" w:rsidP="006035AE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C4C2D6"/>
          </w:tcPr>
          <w:p w14:paraId="17E15EEF" w14:textId="77777777" w:rsidR="004037C9" w:rsidRPr="00E259B3" w:rsidRDefault="004037C9" w:rsidP="00E259B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Incontro con il teatro ed il c</w:t>
            </w:r>
            <w:r w:rsidRPr="00E259B3">
              <w:rPr>
                <w:rFonts w:ascii="Arial Rounded MT Bold" w:hAnsi="Arial Rounded MT Bold"/>
              </w:rPr>
              <w:t>inema</w:t>
            </w:r>
          </w:p>
        </w:tc>
      </w:tr>
      <w:tr w:rsidR="004037C9" w14:paraId="016BB0C5" w14:textId="77777777" w:rsidTr="00B236E5">
        <w:trPr>
          <w:trHeight w:val="270"/>
        </w:trPr>
        <w:tc>
          <w:tcPr>
            <w:tcW w:w="5382" w:type="dxa"/>
            <w:vMerge/>
            <w:shd w:val="clear" w:color="auto" w:fill="C4C2D6"/>
          </w:tcPr>
          <w:p w14:paraId="76D978EA" w14:textId="77777777" w:rsidR="004037C9" w:rsidRPr="00E259B3" w:rsidRDefault="004037C9" w:rsidP="006035AE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C4C2D6"/>
          </w:tcPr>
          <w:p w14:paraId="10009548" w14:textId="77777777" w:rsidR="004037C9" w:rsidRPr="00E259B3" w:rsidRDefault="004037C9" w:rsidP="00E259B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Incontro con l</w:t>
            </w:r>
            <w:r w:rsidRPr="00E259B3">
              <w:rPr>
                <w:rFonts w:ascii="Arial Rounded MT Bold" w:hAnsi="Arial Rounded MT Bold"/>
              </w:rPr>
              <w:t>’autore</w:t>
            </w:r>
          </w:p>
        </w:tc>
      </w:tr>
      <w:tr w:rsidR="004037C9" w14:paraId="66DFC155" w14:textId="77777777" w:rsidTr="00B236E5">
        <w:trPr>
          <w:trHeight w:val="270"/>
        </w:trPr>
        <w:tc>
          <w:tcPr>
            <w:tcW w:w="5382" w:type="dxa"/>
            <w:vMerge/>
            <w:shd w:val="clear" w:color="auto" w:fill="C4C2D6"/>
          </w:tcPr>
          <w:p w14:paraId="1B691F3B" w14:textId="77777777" w:rsidR="004037C9" w:rsidRPr="00E259B3" w:rsidRDefault="004037C9" w:rsidP="006035AE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C4C2D6"/>
          </w:tcPr>
          <w:p w14:paraId="2ADFCD9D" w14:textId="77777777" w:rsidR="004037C9" w:rsidRDefault="004037C9" w:rsidP="00E259B3">
            <w:pPr>
              <w:jc w:val="center"/>
              <w:rPr>
                <w:rFonts w:ascii="Arial Rounded MT Bold" w:hAnsi="Arial Rounded MT Bold"/>
              </w:rPr>
            </w:pPr>
            <w:r w:rsidRPr="004037C9">
              <w:rPr>
                <w:rFonts w:ascii="Arial Rounded MT Bold" w:hAnsi="Arial Rounded MT Bold"/>
              </w:rPr>
              <w:tab/>
              <w:t>Incontro con il teatro in lingua italiana ed inglese</w:t>
            </w:r>
          </w:p>
        </w:tc>
      </w:tr>
    </w:tbl>
    <w:p w14:paraId="3108D267" w14:textId="77777777" w:rsidR="0047668E" w:rsidRDefault="0047668E"/>
    <w:tbl>
      <w:tblPr>
        <w:tblStyle w:val="Grigliatabell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246"/>
      </w:tblGrid>
      <w:tr w:rsidR="00AE4CE9" w14:paraId="161DFE2D" w14:textId="77777777" w:rsidTr="00B236E5">
        <w:trPr>
          <w:trHeight w:val="102"/>
        </w:trPr>
        <w:tc>
          <w:tcPr>
            <w:tcW w:w="5382" w:type="dxa"/>
            <w:vMerge w:val="restart"/>
            <w:shd w:val="clear" w:color="auto" w:fill="FFD966" w:themeFill="accent4" w:themeFillTint="99"/>
            <w:vAlign w:val="center"/>
          </w:tcPr>
          <w:p w14:paraId="3A7C8698" w14:textId="77777777" w:rsidR="00AE4CE9" w:rsidRPr="00E259B3" w:rsidRDefault="00AE4CE9" w:rsidP="00AE4CE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Formazione e orientamento de</w:t>
            </w:r>
            <w:r w:rsidRPr="00AE4CE9">
              <w:rPr>
                <w:rFonts w:ascii="Arial Rounded MT Bold" w:hAnsi="Arial Rounded MT Bold"/>
              </w:rPr>
              <w:t xml:space="preserve">l percorso di studio </w:t>
            </w:r>
            <w:r>
              <w:rPr>
                <w:rFonts w:ascii="Arial Rounded MT Bold" w:hAnsi="Arial Rounded MT Bold"/>
              </w:rPr>
              <w:t>e del lavoro</w:t>
            </w:r>
          </w:p>
        </w:tc>
        <w:tc>
          <w:tcPr>
            <w:tcW w:w="4246" w:type="dxa"/>
            <w:shd w:val="clear" w:color="auto" w:fill="FFD966" w:themeFill="accent4" w:themeFillTint="99"/>
            <w:vAlign w:val="center"/>
          </w:tcPr>
          <w:p w14:paraId="56445281" w14:textId="77777777" w:rsidR="00AE4CE9" w:rsidRDefault="00AE4CE9" w:rsidP="00AE4CE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PCTO</w:t>
            </w:r>
          </w:p>
        </w:tc>
      </w:tr>
      <w:tr w:rsidR="00AE4CE9" w14:paraId="0C2E95EC" w14:textId="77777777" w:rsidTr="00B236E5">
        <w:trPr>
          <w:trHeight w:val="102"/>
        </w:trPr>
        <w:tc>
          <w:tcPr>
            <w:tcW w:w="5382" w:type="dxa"/>
            <w:vMerge/>
            <w:shd w:val="clear" w:color="auto" w:fill="FFD966" w:themeFill="accent4" w:themeFillTint="99"/>
            <w:vAlign w:val="center"/>
          </w:tcPr>
          <w:p w14:paraId="17ACB9A0" w14:textId="77777777" w:rsidR="00AE4CE9" w:rsidRDefault="00AE4CE9" w:rsidP="00AE4CE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FFD966" w:themeFill="accent4" w:themeFillTint="99"/>
            <w:vAlign w:val="center"/>
          </w:tcPr>
          <w:p w14:paraId="5859E838" w14:textId="77777777" w:rsidR="00AE4CE9" w:rsidRDefault="00AE4CE9" w:rsidP="00AE4CE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OPEN DAY</w:t>
            </w:r>
          </w:p>
        </w:tc>
      </w:tr>
      <w:tr w:rsidR="00AE4CE9" w14:paraId="6D415D2C" w14:textId="77777777" w:rsidTr="00B236E5">
        <w:trPr>
          <w:trHeight w:val="102"/>
        </w:trPr>
        <w:tc>
          <w:tcPr>
            <w:tcW w:w="5382" w:type="dxa"/>
            <w:vMerge/>
            <w:shd w:val="clear" w:color="auto" w:fill="FFD966" w:themeFill="accent4" w:themeFillTint="99"/>
            <w:vAlign w:val="center"/>
          </w:tcPr>
          <w:p w14:paraId="723A2F96" w14:textId="77777777" w:rsidR="00AE4CE9" w:rsidRDefault="00AE4CE9" w:rsidP="00AE4CE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FFD966" w:themeFill="accent4" w:themeFillTint="99"/>
            <w:vAlign w:val="center"/>
          </w:tcPr>
          <w:p w14:paraId="3D4077D1" w14:textId="77777777" w:rsidR="00AE4CE9" w:rsidRDefault="00FA3747" w:rsidP="00AE4CE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Notte nazionale del Liceo Classico</w:t>
            </w:r>
          </w:p>
        </w:tc>
      </w:tr>
      <w:tr w:rsidR="00AE4CE9" w14:paraId="4E27034A" w14:textId="77777777" w:rsidTr="00B236E5">
        <w:trPr>
          <w:trHeight w:val="102"/>
        </w:trPr>
        <w:tc>
          <w:tcPr>
            <w:tcW w:w="5382" w:type="dxa"/>
            <w:vMerge/>
            <w:shd w:val="clear" w:color="auto" w:fill="FFD966" w:themeFill="accent4" w:themeFillTint="99"/>
            <w:vAlign w:val="center"/>
          </w:tcPr>
          <w:p w14:paraId="7FA04F6D" w14:textId="77777777" w:rsidR="00AE4CE9" w:rsidRDefault="00AE4CE9" w:rsidP="00AE4CE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FFD966" w:themeFill="accent4" w:themeFillTint="99"/>
            <w:vAlign w:val="center"/>
          </w:tcPr>
          <w:p w14:paraId="4413FEE9" w14:textId="77777777" w:rsidR="00AE4CE9" w:rsidRDefault="00AE4CE9" w:rsidP="00AE4CE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Progetto continuità</w:t>
            </w:r>
          </w:p>
        </w:tc>
      </w:tr>
      <w:tr w:rsidR="00AE4CE9" w14:paraId="14B73C8F" w14:textId="77777777" w:rsidTr="00B236E5">
        <w:trPr>
          <w:trHeight w:val="102"/>
        </w:trPr>
        <w:tc>
          <w:tcPr>
            <w:tcW w:w="5382" w:type="dxa"/>
            <w:vMerge/>
            <w:shd w:val="clear" w:color="auto" w:fill="FFD966" w:themeFill="accent4" w:themeFillTint="99"/>
            <w:vAlign w:val="center"/>
          </w:tcPr>
          <w:p w14:paraId="49B61522" w14:textId="77777777" w:rsidR="00AE4CE9" w:rsidRDefault="00AE4CE9" w:rsidP="00AE4CE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46" w:type="dxa"/>
            <w:shd w:val="clear" w:color="auto" w:fill="FFD966" w:themeFill="accent4" w:themeFillTint="99"/>
            <w:vAlign w:val="center"/>
          </w:tcPr>
          <w:p w14:paraId="69559EBA" w14:textId="77777777" w:rsidR="00AE4CE9" w:rsidRDefault="00AE4CE9" w:rsidP="00AE4CE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Orientamento universitario</w:t>
            </w:r>
          </w:p>
        </w:tc>
      </w:tr>
      <w:tr w:rsidR="00CB4E2B" w14:paraId="20CBBF87" w14:textId="77777777" w:rsidTr="00B236E5">
        <w:trPr>
          <w:trHeight w:val="102"/>
        </w:trPr>
        <w:tc>
          <w:tcPr>
            <w:tcW w:w="5382" w:type="dxa"/>
            <w:shd w:val="clear" w:color="auto" w:fill="FFD966" w:themeFill="accent4" w:themeFillTint="99"/>
            <w:vAlign w:val="center"/>
          </w:tcPr>
          <w:p w14:paraId="549AFE82" w14:textId="77777777" w:rsidR="00CB4E2B" w:rsidRDefault="00E92082" w:rsidP="008565ED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Orientamento ( DM</w:t>
            </w:r>
            <w:r w:rsidR="008565ED">
              <w:rPr>
                <w:rFonts w:ascii="Arial Rounded MT Bold" w:hAnsi="Arial Rounded MT Bold"/>
              </w:rPr>
              <w:t xml:space="preserve"> 328/22</w:t>
            </w:r>
            <w:r>
              <w:rPr>
                <w:rFonts w:ascii="Arial Rounded MT Bold" w:hAnsi="Arial Rounded MT Bold"/>
              </w:rPr>
              <w:t xml:space="preserve">) </w:t>
            </w:r>
          </w:p>
        </w:tc>
        <w:tc>
          <w:tcPr>
            <w:tcW w:w="4246" w:type="dxa"/>
            <w:shd w:val="clear" w:color="auto" w:fill="FFD966" w:themeFill="accent4" w:themeFillTint="99"/>
            <w:vAlign w:val="center"/>
          </w:tcPr>
          <w:p w14:paraId="5922A2C8" w14:textId="77777777" w:rsidR="00CB4E2B" w:rsidRDefault="007A1E8B" w:rsidP="00132EBE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Moduli da 3</w:t>
            </w:r>
            <w:r w:rsidR="00E92082">
              <w:rPr>
                <w:rFonts w:ascii="Arial Rounded MT Bold" w:hAnsi="Arial Rounded MT Bold"/>
              </w:rPr>
              <w:t>0 ore curriculari anche in integrazione con il PCTO</w:t>
            </w:r>
          </w:p>
        </w:tc>
      </w:tr>
    </w:tbl>
    <w:p w14:paraId="437F74F6" w14:textId="77777777" w:rsidR="0047668E" w:rsidRDefault="0047668E"/>
    <w:tbl>
      <w:tblPr>
        <w:tblStyle w:val="Grigliatabella"/>
        <w:tblW w:w="95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234"/>
      </w:tblGrid>
      <w:tr w:rsidR="004037C9" w14:paraId="06AA2A79" w14:textId="77777777" w:rsidTr="00E92082">
        <w:trPr>
          <w:trHeight w:val="442"/>
        </w:trPr>
        <w:tc>
          <w:tcPr>
            <w:tcW w:w="5353" w:type="dxa"/>
            <w:vMerge w:val="restart"/>
            <w:shd w:val="clear" w:color="auto" w:fill="EF9557"/>
            <w:vAlign w:val="center"/>
          </w:tcPr>
          <w:p w14:paraId="4C7297C0" w14:textId="77777777" w:rsidR="004037C9" w:rsidRDefault="004037C9" w:rsidP="00AE4CE9">
            <w:pPr>
              <w:jc w:val="center"/>
              <w:rPr>
                <w:rFonts w:ascii="Arial Rounded MT Bold" w:hAnsi="Arial Rounded MT Bold"/>
              </w:rPr>
            </w:pPr>
          </w:p>
          <w:p w14:paraId="6334812E" w14:textId="77777777" w:rsidR="004037C9" w:rsidRPr="00E259B3" w:rsidRDefault="004037C9" w:rsidP="00AE4CE9">
            <w:pPr>
              <w:jc w:val="center"/>
              <w:rPr>
                <w:rFonts w:ascii="Arial Rounded MT Bold" w:hAnsi="Arial Rounded MT Bold"/>
              </w:rPr>
            </w:pPr>
            <w:r w:rsidRPr="00AE4CE9">
              <w:rPr>
                <w:rFonts w:ascii="Arial Rounded MT Bold" w:hAnsi="Arial Rounded MT Bold"/>
              </w:rPr>
              <w:t>Sviluppo delle competenze in materia di ci</w:t>
            </w:r>
            <w:r>
              <w:rPr>
                <w:rFonts w:ascii="Arial Rounded MT Bold" w:hAnsi="Arial Rounded MT Bold"/>
              </w:rPr>
              <w:t>ttadinanza attiva e democratica</w:t>
            </w:r>
          </w:p>
          <w:p w14:paraId="704CB925" w14:textId="77777777" w:rsidR="004037C9" w:rsidRPr="00E259B3" w:rsidRDefault="004037C9" w:rsidP="00AE4CE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34" w:type="dxa"/>
            <w:shd w:val="clear" w:color="auto" w:fill="EF9557"/>
            <w:vAlign w:val="center"/>
          </w:tcPr>
          <w:p w14:paraId="4A67AECF" w14:textId="77777777" w:rsidR="004037C9" w:rsidRPr="00E259B3" w:rsidRDefault="004037C9" w:rsidP="004037C9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Progetto “SHOAH”</w:t>
            </w:r>
          </w:p>
        </w:tc>
      </w:tr>
      <w:tr w:rsidR="004037C9" w14:paraId="566F0EC9" w14:textId="77777777" w:rsidTr="00E92082">
        <w:trPr>
          <w:trHeight w:val="442"/>
        </w:trPr>
        <w:tc>
          <w:tcPr>
            <w:tcW w:w="5353" w:type="dxa"/>
            <w:vMerge/>
            <w:shd w:val="clear" w:color="auto" w:fill="EF9557"/>
            <w:vAlign w:val="center"/>
          </w:tcPr>
          <w:p w14:paraId="492C0D51" w14:textId="77777777" w:rsidR="004037C9" w:rsidRDefault="004037C9" w:rsidP="00AE4CE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34" w:type="dxa"/>
            <w:shd w:val="clear" w:color="auto" w:fill="EF9557"/>
            <w:vAlign w:val="center"/>
          </w:tcPr>
          <w:p w14:paraId="3A07C075" w14:textId="77777777" w:rsidR="00062285" w:rsidRPr="004037C9" w:rsidRDefault="007A1E8B" w:rsidP="007A1E8B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Progetti e Concorsi rivolti alle scuole-Senato</w:t>
            </w:r>
            <w:r w:rsidR="00206A68">
              <w:rPr>
                <w:rFonts w:ascii="Arial Rounded MT Bold" w:hAnsi="Arial Rounded MT Bold"/>
              </w:rPr>
              <w:t xml:space="preserve"> e Camera dei Deputati</w:t>
            </w:r>
          </w:p>
        </w:tc>
      </w:tr>
      <w:tr w:rsidR="004037C9" w14:paraId="6AE7E265" w14:textId="77777777" w:rsidTr="00E92082">
        <w:trPr>
          <w:trHeight w:val="442"/>
        </w:trPr>
        <w:tc>
          <w:tcPr>
            <w:tcW w:w="5353" w:type="dxa"/>
            <w:vMerge/>
            <w:shd w:val="clear" w:color="auto" w:fill="EF9557"/>
            <w:vAlign w:val="center"/>
          </w:tcPr>
          <w:p w14:paraId="7D971D64" w14:textId="77777777" w:rsidR="004037C9" w:rsidRDefault="004037C9" w:rsidP="00AE4CE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4234" w:type="dxa"/>
            <w:shd w:val="clear" w:color="auto" w:fill="EF9557"/>
            <w:vAlign w:val="center"/>
          </w:tcPr>
          <w:p w14:paraId="294F8682" w14:textId="77777777" w:rsidR="004037C9" w:rsidRPr="004037C9" w:rsidRDefault="004037C9" w:rsidP="004037C9">
            <w:pPr>
              <w:rPr>
                <w:rFonts w:ascii="Arial Rounded MT Bold" w:hAnsi="Arial Rounded MT Bold"/>
              </w:rPr>
            </w:pPr>
            <w:r w:rsidRPr="004037C9">
              <w:rPr>
                <w:rFonts w:ascii="Arial Rounded MT Bold" w:hAnsi="Arial Rounded MT Bold"/>
              </w:rPr>
              <w:tab/>
              <w:t>Educazione alla salute</w:t>
            </w:r>
          </w:p>
        </w:tc>
      </w:tr>
    </w:tbl>
    <w:p w14:paraId="5CE52D3B" w14:textId="77777777" w:rsidR="00E92082" w:rsidRDefault="00E92082" w:rsidP="00684B33">
      <w:pPr>
        <w:spacing w:after="0" w:line="240" w:lineRule="auto"/>
        <w:jc w:val="center"/>
        <w:rPr>
          <w:rFonts w:ascii="Bernard MT Condensed" w:hAnsi="Bernard MT Condensed"/>
          <w:color w:val="C00000"/>
          <w:sz w:val="28"/>
        </w:rPr>
      </w:pPr>
    </w:p>
    <w:p w14:paraId="5F052A0A" w14:textId="77777777" w:rsidR="00684B33" w:rsidRDefault="00684B33" w:rsidP="005D6B90">
      <w:pPr>
        <w:spacing w:after="0" w:line="240" w:lineRule="auto"/>
        <w:jc w:val="center"/>
        <w:rPr>
          <w:rFonts w:ascii="Bernard MT Condensed" w:hAnsi="Bernard MT Condensed"/>
          <w:color w:val="C00000"/>
          <w:sz w:val="28"/>
        </w:rPr>
      </w:pPr>
      <w:r w:rsidRPr="00684B33">
        <w:rPr>
          <w:rFonts w:ascii="Bernard MT Condensed" w:hAnsi="Bernard MT Condensed"/>
          <w:color w:val="C00000"/>
          <w:sz w:val="28"/>
        </w:rPr>
        <w:t xml:space="preserve">Fondi Strutturali Europei </w:t>
      </w:r>
      <w:r>
        <w:rPr>
          <w:rFonts w:ascii="Bernard MT Condensed" w:hAnsi="Bernard MT Condensed"/>
          <w:color w:val="C00000"/>
          <w:sz w:val="28"/>
        </w:rPr>
        <w:t>- Programma Nazionale</w:t>
      </w:r>
    </w:p>
    <w:p w14:paraId="642ABA44" w14:textId="77777777" w:rsidR="00313303" w:rsidRDefault="00684B33" w:rsidP="00684B33">
      <w:pPr>
        <w:spacing w:after="0" w:line="240" w:lineRule="auto"/>
        <w:jc w:val="center"/>
        <w:rPr>
          <w:rFonts w:ascii="Bernard MT Condensed" w:hAnsi="Bernard MT Condensed"/>
          <w:color w:val="C00000"/>
          <w:sz w:val="28"/>
        </w:rPr>
      </w:pPr>
      <w:r>
        <w:rPr>
          <w:rFonts w:ascii="Bernard MT Condensed" w:hAnsi="Bernard MT Condensed"/>
          <w:color w:val="C00000"/>
          <w:sz w:val="28"/>
        </w:rPr>
        <w:t>"</w:t>
      </w:r>
      <w:r w:rsidR="00E92082">
        <w:rPr>
          <w:rFonts w:ascii="Bernard MT Condensed" w:hAnsi="Bernard MT Condensed"/>
          <w:color w:val="C00000"/>
          <w:sz w:val="28"/>
        </w:rPr>
        <w:t>Scuola e</w:t>
      </w:r>
      <w:r>
        <w:rPr>
          <w:rFonts w:ascii="Bernard MT Condensed" w:hAnsi="Bernard MT Condensed"/>
          <w:color w:val="C00000"/>
          <w:sz w:val="28"/>
        </w:rPr>
        <w:t xml:space="preserve"> competenze </w:t>
      </w:r>
      <w:r w:rsidR="00E92082">
        <w:rPr>
          <w:rFonts w:ascii="Bernard MT Condensed" w:hAnsi="Bernard MT Condensed"/>
          <w:color w:val="C00000"/>
          <w:sz w:val="28"/>
        </w:rPr>
        <w:t>" 2021</w:t>
      </w:r>
      <w:r w:rsidRPr="00684B33">
        <w:rPr>
          <w:rFonts w:ascii="Bernard MT Condensed" w:hAnsi="Bernard MT Condensed"/>
          <w:color w:val="C00000"/>
          <w:sz w:val="28"/>
        </w:rPr>
        <w:t>-202</w:t>
      </w:r>
      <w:r w:rsidR="00E92082">
        <w:rPr>
          <w:rFonts w:ascii="Bernard MT Condensed" w:hAnsi="Bernard MT Condensed"/>
          <w:color w:val="C00000"/>
          <w:sz w:val="28"/>
        </w:rPr>
        <w:t>7</w:t>
      </w:r>
    </w:p>
    <w:p w14:paraId="5638AD7A" w14:textId="77777777" w:rsidR="00C01D19" w:rsidRPr="00684B33" w:rsidRDefault="00C01D19" w:rsidP="00684B33">
      <w:pPr>
        <w:spacing w:after="0" w:line="240" w:lineRule="auto"/>
        <w:jc w:val="center"/>
        <w:rPr>
          <w:rFonts w:ascii="Bernard MT Condensed" w:hAnsi="Bernard MT Condensed"/>
          <w:color w:val="C00000"/>
          <w:sz w:val="28"/>
        </w:rPr>
      </w:pPr>
    </w:p>
    <w:tbl>
      <w:tblPr>
        <w:tblStyle w:val="Grigliatabella"/>
        <w:tblW w:w="9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2835"/>
        <w:gridCol w:w="3264"/>
      </w:tblGrid>
      <w:tr w:rsidR="00226F2B" w14:paraId="21F8CFFE" w14:textId="77777777" w:rsidTr="00104C94">
        <w:tc>
          <w:tcPr>
            <w:tcW w:w="3529" w:type="dxa"/>
            <w:vMerge w:val="restart"/>
            <w:shd w:val="clear" w:color="auto" w:fill="A8D08D" w:themeFill="accent6" w:themeFillTint="99"/>
            <w:vAlign w:val="center"/>
          </w:tcPr>
          <w:p w14:paraId="5763F4F0" w14:textId="77777777" w:rsidR="00226F2B" w:rsidRPr="008D7F08" w:rsidRDefault="00226F2B" w:rsidP="00684B3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Migliorare la qualità, l’inclusività, l’efficacia e l’attinenza al mercato del lavoro dei sistemi di istruzione e di formazione, di promuovere la parità di accesso e di completamento di un’istruzione inclusiva e di qualità, anche mediante lo sviluppo di infrastrutture, di potenziare l’apprendimento permanente.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30B8904D" w14:textId="77777777" w:rsidR="00226F2B" w:rsidRPr="008D7F08" w:rsidRDefault="00226F2B" w:rsidP="00334AF9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Competenza alfabetica funzionale</w:t>
            </w:r>
          </w:p>
        </w:tc>
        <w:tc>
          <w:tcPr>
            <w:tcW w:w="3264" w:type="dxa"/>
            <w:vMerge w:val="restart"/>
            <w:shd w:val="clear" w:color="auto" w:fill="A8D08D" w:themeFill="accent6" w:themeFillTint="99"/>
          </w:tcPr>
          <w:p w14:paraId="3384B024" w14:textId="77777777" w:rsidR="00226F2B" w:rsidRDefault="00226F2B" w:rsidP="00226F2B">
            <w:pPr>
              <w:pStyle w:val="Paragrafoelenco"/>
              <w:ind w:left="317"/>
              <w:rPr>
                <w:rFonts w:ascii="Arial Rounded MT Bold" w:hAnsi="Arial Rounded MT Bold"/>
              </w:rPr>
            </w:pPr>
          </w:p>
          <w:p w14:paraId="04662A93" w14:textId="77777777" w:rsidR="00226F2B" w:rsidRDefault="00226F2B" w:rsidP="00226F2B">
            <w:pPr>
              <w:pStyle w:val="Paragrafoelenco"/>
              <w:ind w:left="317"/>
              <w:rPr>
                <w:rFonts w:ascii="Arial Rounded MT Bold" w:hAnsi="Arial Rounded MT Bold"/>
              </w:rPr>
            </w:pPr>
          </w:p>
          <w:p w14:paraId="5E7C068B" w14:textId="77777777" w:rsidR="00226F2B" w:rsidRDefault="00226F2B" w:rsidP="00226F2B">
            <w:pPr>
              <w:pStyle w:val="Paragrafoelenco"/>
              <w:ind w:left="317"/>
              <w:rPr>
                <w:rFonts w:ascii="Arial Rounded MT Bold" w:hAnsi="Arial Rounded MT Bold"/>
              </w:rPr>
            </w:pPr>
          </w:p>
          <w:p w14:paraId="5713E4BA" w14:textId="77777777" w:rsidR="00226F2B" w:rsidRDefault="00226F2B" w:rsidP="00226F2B">
            <w:pPr>
              <w:pStyle w:val="Paragrafoelenco"/>
              <w:ind w:left="317"/>
              <w:rPr>
                <w:rFonts w:ascii="Arial Rounded MT Bold" w:hAnsi="Arial Rounded MT Bold"/>
              </w:rPr>
            </w:pPr>
          </w:p>
          <w:p w14:paraId="313A926E" w14:textId="77777777" w:rsidR="00226F2B" w:rsidRDefault="00226F2B" w:rsidP="00226F2B">
            <w:pPr>
              <w:pStyle w:val="Paragrafoelenco"/>
              <w:ind w:left="317"/>
              <w:rPr>
                <w:rFonts w:ascii="Arial Rounded MT Bold" w:hAnsi="Arial Rounded MT Bold"/>
              </w:rPr>
            </w:pPr>
          </w:p>
          <w:p w14:paraId="2F105E27" w14:textId="77777777" w:rsidR="00226F2B" w:rsidRPr="0076538F" w:rsidRDefault="00226F2B" w:rsidP="00226F2B">
            <w:pPr>
              <w:pStyle w:val="Paragrafoelenco"/>
              <w:ind w:left="317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Le attività saranno programmate in seguito agli avvisi delle autorità di gestione</w:t>
            </w:r>
          </w:p>
        </w:tc>
      </w:tr>
      <w:tr w:rsidR="00226F2B" w14:paraId="676B71D9" w14:textId="77777777" w:rsidTr="00104C94">
        <w:tc>
          <w:tcPr>
            <w:tcW w:w="3529" w:type="dxa"/>
            <w:vMerge/>
            <w:shd w:val="clear" w:color="auto" w:fill="A8D08D" w:themeFill="accent6" w:themeFillTint="99"/>
          </w:tcPr>
          <w:p w14:paraId="6150043C" w14:textId="77777777" w:rsidR="00226F2B" w:rsidRPr="008D7F08" w:rsidRDefault="00226F2B" w:rsidP="00334AF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14:paraId="55BF5E24" w14:textId="77777777" w:rsidR="00226F2B" w:rsidRPr="008D7F08" w:rsidRDefault="00226F2B" w:rsidP="00334AF9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Competenza multilinguistica</w:t>
            </w:r>
          </w:p>
        </w:tc>
        <w:tc>
          <w:tcPr>
            <w:tcW w:w="3264" w:type="dxa"/>
            <w:vMerge/>
            <w:shd w:val="clear" w:color="auto" w:fill="A8D08D" w:themeFill="accent6" w:themeFillTint="99"/>
          </w:tcPr>
          <w:p w14:paraId="298B7DF2" w14:textId="77777777" w:rsidR="00226F2B" w:rsidRPr="0076538F" w:rsidRDefault="00226F2B" w:rsidP="0076538F">
            <w:pPr>
              <w:pStyle w:val="Paragrafoelenco"/>
              <w:numPr>
                <w:ilvl w:val="0"/>
                <w:numId w:val="2"/>
              </w:numPr>
              <w:ind w:left="317" w:hanging="283"/>
              <w:rPr>
                <w:rFonts w:ascii="Arial Rounded MT Bold" w:hAnsi="Arial Rounded MT Bold"/>
              </w:rPr>
            </w:pPr>
          </w:p>
        </w:tc>
      </w:tr>
      <w:tr w:rsidR="00226F2B" w14:paraId="439886C9" w14:textId="77777777" w:rsidTr="00104C94">
        <w:tc>
          <w:tcPr>
            <w:tcW w:w="3529" w:type="dxa"/>
            <w:vMerge/>
            <w:shd w:val="clear" w:color="auto" w:fill="A8D08D" w:themeFill="accent6" w:themeFillTint="99"/>
          </w:tcPr>
          <w:p w14:paraId="1FFB6FDF" w14:textId="77777777" w:rsidR="00226F2B" w:rsidRPr="008D7F08" w:rsidRDefault="00226F2B" w:rsidP="00334AF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14:paraId="0BFF6FEB" w14:textId="77777777" w:rsidR="00226F2B" w:rsidRDefault="00226F2B" w:rsidP="00334AF9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 xml:space="preserve">Competenza in </w:t>
            </w:r>
            <w:proofErr w:type="spellStart"/>
            <w:r w:rsidRPr="008D7F08">
              <w:rPr>
                <w:rFonts w:ascii="Arial Rounded MT Bold" w:hAnsi="Arial Rounded MT Bold"/>
              </w:rPr>
              <w:t>Scienze,Tecnologie</w:t>
            </w:r>
            <w:proofErr w:type="spellEnd"/>
            <w:r w:rsidRPr="008D7F08">
              <w:rPr>
                <w:rFonts w:ascii="Arial Rounded MT Bold" w:hAnsi="Arial Rounded MT Bold"/>
              </w:rPr>
              <w:t>,</w:t>
            </w:r>
          </w:p>
          <w:p w14:paraId="61753CCC" w14:textId="77777777" w:rsidR="00226F2B" w:rsidRPr="008D7F08" w:rsidRDefault="00226F2B" w:rsidP="00334AF9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Ingegneria e Matematica (STEM)</w:t>
            </w:r>
          </w:p>
        </w:tc>
        <w:tc>
          <w:tcPr>
            <w:tcW w:w="3264" w:type="dxa"/>
            <w:vMerge/>
            <w:shd w:val="clear" w:color="auto" w:fill="A8D08D" w:themeFill="accent6" w:themeFillTint="99"/>
            <w:vAlign w:val="center"/>
          </w:tcPr>
          <w:p w14:paraId="69AA4150" w14:textId="77777777" w:rsidR="00226F2B" w:rsidRPr="0076538F" w:rsidRDefault="00226F2B" w:rsidP="0076538F">
            <w:pPr>
              <w:pStyle w:val="Paragrafoelenco"/>
              <w:numPr>
                <w:ilvl w:val="0"/>
                <w:numId w:val="2"/>
              </w:numPr>
              <w:ind w:left="317" w:hanging="283"/>
              <w:rPr>
                <w:rFonts w:ascii="Arial Rounded MT Bold" w:hAnsi="Arial Rounded MT Bold"/>
              </w:rPr>
            </w:pPr>
          </w:p>
        </w:tc>
      </w:tr>
      <w:tr w:rsidR="00226F2B" w14:paraId="1948C249" w14:textId="77777777" w:rsidTr="00104C94">
        <w:tc>
          <w:tcPr>
            <w:tcW w:w="3529" w:type="dxa"/>
            <w:vMerge/>
            <w:shd w:val="clear" w:color="auto" w:fill="A8D08D" w:themeFill="accent6" w:themeFillTint="99"/>
          </w:tcPr>
          <w:p w14:paraId="4D779600" w14:textId="77777777" w:rsidR="00226F2B" w:rsidRPr="008D7F08" w:rsidRDefault="00226F2B" w:rsidP="00334AF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14:paraId="7FC254B0" w14:textId="77777777" w:rsidR="00226F2B" w:rsidRDefault="00226F2B" w:rsidP="00334AF9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 xml:space="preserve">Competenza in </w:t>
            </w:r>
            <w:proofErr w:type="spellStart"/>
            <w:r w:rsidRPr="008D7F08">
              <w:rPr>
                <w:rFonts w:ascii="Arial Rounded MT Bold" w:hAnsi="Arial Rounded MT Bold"/>
              </w:rPr>
              <w:t>Scienze,Tecnologie</w:t>
            </w:r>
            <w:proofErr w:type="spellEnd"/>
            <w:r w:rsidRPr="008D7F08">
              <w:rPr>
                <w:rFonts w:ascii="Arial Rounded MT Bold" w:hAnsi="Arial Rounded MT Bold"/>
              </w:rPr>
              <w:t>,</w:t>
            </w:r>
          </w:p>
          <w:p w14:paraId="5D37EA35" w14:textId="77777777" w:rsidR="00226F2B" w:rsidRPr="008D7F08" w:rsidRDefault="00226F2B" w:rsidP="00334AF9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>Ingegneria e Matematica (STEM)</w:t>
            </w:r>
          </w:p>
        </w:tc>
        <w:tc>
          <w:tcPr>
            <w:tcW w:w="3264" w:type="dxa"/>
            <w:vMerge/>
            <w:shd w:val="clear" w:color="auto" w:fill="A8D08D" w:themeFill="accent6" w:themeFillTint="99"/>
            <w:vAlign w:val="center"/>
          </w:tcPr>
          <w:p w14:paraId="4520E046" w14:textId="77777777" w:rsidR="00226F2B" w:rsidRPr="0076538F" w:rsidRDefault="00226F2B" w:rsidP="0076538F">
            <w:pPr>
              <w:pStyle w:val="Paragrafoelenco"/>
              <w:numPr>
                <w:ilvl w:val="0"/>
                <w:numId w:val="2"/>
              </w:numPr>
              <w:ind w:left="317" w:hanging="283"/>
              <w:rPr>
                <w:rFonts w:ascii="Arial Rounded MT Bold" w:hAnsi="Arial Rounded MT Bold"/>
              </w:rPr>
            </w:pPr>
          </w:p>
        </w:tc>
      </w:tr>
      <w:tr w:rsidR="00E92082" w14:paraId="7B5E3340" w14:textId="77777777" w:rsidTr="00104C94">
        <w:tc>
          <w:tcPr>
            <w:tcW w:w="3529" w:type="dxa"/>
            <w:vMerge/>
            <w:shd w:val="clear" w:color="auto" w:fill="A8D08D" w:themeFill="accent6" w:themeFillTint="99"/>
          </w:tcPr>
          <w:p w14:paraId="175230BB" w14:textId="77777777" w:rsidR="00E92082" w:rsidRPr="008D7F08" w:rsidRDefault="00E92082" w:rsidP="00334AF9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14:paraId="472430FA" w14:textId="77777777" w:rsidR="00226F2B" w:rsidRDefault="00226F2B" w:rsidP="0076538F">
            <w:pPr>
              <w:jc w:val="center"/>
              <w:rPr>
                <w:rFonts w:ascii="Arial Rounded MT Bold" w:hAnsi="Arial Rounded MT Bold"/>
              </w:rPr>
            </w:pPr>
          </w:p>
          <w:p w14:paraId="5277C5C1" w14:textId="77777777" w:rsidR="00E92082" w:rsidRPr="008D7F08" w:rsidRDefault="00E92082" w:rsidP="0076538F">
            <w:pPr>
              <w:jc w:val="center"/>
              <w:rPr>
                <w:rFonts w:ascii="Arial Rounded MT Bold" w:hAnsi="Arial Rounded MT Bold"/>
              </w:rPr>
            </w:pPr>
            <w:r w:rsidRPr="008D7F08">
              <w:rPr>
                <w:rFonts w:ascii="Arial Rounded MT Bold" w:hAnsi="Arial Rounded MT Bold"/>
              </w:rPr>
              <w:t xml:space="preserve">Competenza in materia di </w:t>
            </w:r>
            <w:r>
              <w:rPr>
                <w:rFonts w:ascii="Arial Rounded MT Bold" w:hAnsi="Arial Rounded MT Bold"/>
              </w:rPr>
              <w:t>inclusione</w:t>
            </w:r>
          </w:p>
        </w:tc>
        <w:tc>
          <w:tcPr>
            <w:tcW w:w="3264" w:type="dxa"/>
            <w:shd w:val="clear" w:color="auto" w:fill="A8D08D" w:themeFill="accent6" w:themeFillTint="99"/>
            <w:vAlign w:val="center"/>
          </w:tcPr>
          <w:p w14:paraId="57EA5C45" w14:textId="77777777" w:rsidR="00E92082" w:rsidRPr="00024574" w:rsidRDefault="00E92082" w:rsidP="00024574">
            <w:pPr>
              <w:pStyle w:val="Paragrafoelenco"/>
              <w:numPr>
                <w:ilvl w:val="0"/>
                <w:numId w:val="6"/>
              </w:numPr>
              <w:rPr>
                <w:rFonts w:ascii="Arial Rounded MT Bold" w:hAnsi="Arial Rounded MT Bold"/>
              </w:rPr>
            </w:pPr>
            <w:r w:rsidRPr="00024574">
              <w:rPr>
                <w:rFonts w:ascii="Arial Rounded MT Bold" w:hAnsi="Arial Rounded MT Bold"/>
              </w:rPr>
              <w:t>Il teatro moderno</w:t>
            </w:r>
          </w:p>
          <w:p w14:paraId="54E2B721" w14:textId="77777777" w:rsidR="00E92082" w:rsidRPr="00024574" w:rsidRDefault="00E92082" w:rsidP="00024574">
            <w:pPr>
              <w:pStyle w:val="Paragrafoelenco"/>
              <w:numPr>
                <w:ilvl w:val="0"/>
                <w:numId w:val="6"/>
              </w:numPr>
              <w:rPr>
                <w:rFonts w:ascii="Arial Rounded MT Bold" w:hAnsi="Arial Rounded MT Bold"/>
              </w:rPr>
            </w:pPr>
            <w:r w:rsidRPr="00024574">
              <w:rPr>
                <w:rFonts w:ascii="Arial Rounded MT Bold" w:hAnsi="Arial Rounded MT Bold"/>
              </w:rPr>
              <w:t>Il teatro antico</w:t>
            </w:r>
          </w:p>
          <w:p w14:paraId="189854B1" w14:textId="77777777" w:rsidR="00226F2B" w:rsidRPr="00024574" w:rsidRDefault="00226F2B" w:rsidP="00024574">
            <w:pPr>
              <w:pStyle w:val="Paragrafoelenco"/>
              <w:numPr>
                <w:ilvl w:val="0"/>
                <w:numId w:val="6"/>
              </w:numPr>
              <w:rPr>
                <w:rFonts w:ascii="Arial Rounded MT Bold" w:hAnsi="Arial Rounded MT Bold"/>
              </w:rPr>
            </w:pPr>
            <w:r w:rsidRPr="00024574">
              <w:rPr>
                <w:rFonts w:ascii="Arial Rounded MT Bold" w:hAnsi="Arial Rounded MT Bold"/>
              </w:rPr>
              <w:t>Progetto sperimentazione studenti atleti di alto livello</w:t>
            </w:r>
          </w:p>
          <w:p w14:paraId="26F5CCC4" w14:textId="77777777" w:rsidR="00024574" w:rsidRPr="00024574" w:rsidRDefault="00024574" w:rsidP="00024574">
            <w:pPr>
              <w:pStyle w:val="Paragrafoelenco"/>
              <w:numPr>
                <w:ilvl w:val="0"/>
                <w:numId w:val="6"/>
              </w:numPr>
              <w:rPr>
                <w:rFonts w:ascii="Arial Rounded MT Bold" w:hAnsi="Arial Rounded MT Bold"/>
              </w:rPr>
            </w:pPr>
            <w:r w:rsidRPr="00024574">
              <w:rPr>
                <w:rFonts w:ascii="Arial Rounded MT Bold" w:hAnsi="Arial Rounded MT Bold"/>
              </w:rPr>
              <w:t>Laboratorio di arte inclusivo</w:t>
            </w:r>
          </w:p>
          <w:p w14:paraId="3EBD331A" w14:textId="77777777" w:rsidR="00024574" w:rsidRPr="00024574" w:rsidRDefault="00024574" w:rsidP="00024574">
            <w:pPr>
              <w:pStyle w:val="Paragrafoelenco"/>
              <w:rPr>
                <w:rFonts w:ascii="Arial Rounded MT Bold" w:hAnsi="Arial Rounded MT Bold"/>
              </w:rPr>
            </w:pPr>
            <w:r w:rsidRPr="00024574">
              <w:rPr>
                <w:rFonts w:ascii="Arial Rounded MT Bold" w:hAnsi="Arial Rounded MT Bold"/>
              </w:rPr>
              <w:t>“Senza limiti”</w:t>
            </w:r>
          </w:p>
        </w:tc>
      </w:tr>
    </w:tbl>
    <w:p w14:paraId="67E1110A" w14:textId="77777777" w:rsidR="00744553" w:rsidRPr="00744553" w:rsidRDefault="00744553" w:rsidP="005D6B90">
      <w:pPr>
        <w:jc w:val="center"/>
        <w:rPr>
          <w:rFonts w:ascii="Bernard MT Condensed" w:hAnsi="Bernard MT Condensed"/>
          <w:color w:val="C00000"/>
          <w:sz w:val="36"/>
        </w:rPr>
      </w:pPr>
      <w:r w:rsidRPr="00744553">
        <w:rPr>
          <w:rFonts w:ascii="Bernard MT Condensed" w:hAnsi="Bernard MT Condensed"/>
          <w:color w:val="C00000"/>
          <w:sz w:val="36"/>
        </w:rPr>
        <w:t>PERCORSI PCTO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116D" w14:paraId="7A610F85" w14:textId="77777777" w:rsidTr="00BE7D27">
        <w:trPr>
          <w:trHeight w:val="992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405790F6" w14:textId="77777777" w:rsidR="00E9116D" w:rsidRPr="00C01D19" w:rsidRDefault="00E9116D" w:rsidP="00C01D19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I PERCORSI SARANNO COMUNICATI ALLE FAMIGLIE E AGLI STUDENTI DOPO LA STIPULA DELLE RELATIVE CONVENZIONI</w:t>
            </w:r>
          </w:p>
        </w:tc>
      </w:tr>
    </w:tbl>
    <w:p w14:paraId="789D5F91" w14:textId="77777777" w:rsidR="0047668E" w:rsidRDefault="00CA0517" w:rsidP="00A8250E">
      <w:pPr>
        <w:spacing w:after="0" w:line="240" w:lineRule="auto"/>
        <w:jc w:val="center"/>
        <w:rPr>
          <w:rFonts w:ascii="Bernard MT Condensed" w:hAnsi="Bernard MT Condensed"/>
          <w:color w:val="C00000"/>
          <w:sz w:val="36"/>
        </w:rPr>
      </w:pPr>
      <w:r w:rsidRPr="00313303">
        <w:rPr>
          <w:rFonts w:ascii="Bernard MT Condensed" w:hAnsi="Bernard MT Condensed"/>
          <w:color w:val="C00000"/>
          <w:sz w:val="36"/>
        </w:rPr>
        <w:t>PROGETTI POR FONDI REGIONALI</w:t>
      </w:r>
      <w:r w:rsidR="004B6607">
        <w:rPr>
          <w:rFonts w:ascii="Bernard MT Condensed" w:hAnsi="Bernard MT Condensed"/>
          <w:color w:val="C00000"/>
          <w:sz w:val="36"/>
        </w:rPr>
        <w:t xml:space="preserve"> CAMPANIA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102C0" w14:paraId="73BB4880" w14:textId="77777777" w:rsidTr="008A1416">
        <w:trPr>
          <w:trHeight w:val="587"/>
        </w:trPr>
        <w:tc>
          <w:tcPr>
            <w:tcW w:w="3209" w:type="dxa"/>
            <w:vMerge w:val="restart"/>
            <w:shd w:val="clear" w:color="auto" w:fill="FFE599" w:themeFill="accent4" w:themeFillTint="66"/>
            <w:vAlign w:val="center"/>
          </w:tcPr>
          <w:p w14:paraId="4868406D" w14:textId="77777777" w:rsidR="006102C0" w:rsidRPr="00E56E3D" w:rsidRDefault="006102C0" w:rsidP="006102C0">
            <w:pPr>
              <w:shd w:val="clear" w:color="auto" w:fill="FF9933"/>
              <w:spacing w:after="160" w:line="259" w:lineRule="auto"/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RavVIVA</w:t>
            </w:r>
            <w:proofErr w:type="spellEnd"/>
            <w:r>
              <w:rPr>
                <w:rFonts w:ascii="Arial Rounded MT Bold" w:hAnsi="Arial Rounded MT Bold"/>
              </w:rPr>
              <w:t xml:space="preserve"> la scuola</w:t>
            </w:r>
          </w:p>
        </w:tc>
        <w:tc>
          <w:tcPr>
            <w:tcW w:w="3209" w:type="dxa"/>
            <w:vMerge w:val="restart"/>
            <w:shd w:val="clear" w:color="auto" w:fill="FFE599" w:themeFill="accent4" w:themeFillTint="66"/>
            <w:vAlign w:val="center"/>
          </w:tcPr>
          <w:p w14:paraId="627C6E16" w14:textId="77777777" w:rsidR="006102C0" w:rsidRPr="00B76E7E" w:rsidRDefault="006102C0" w:rsidP="00B76E7E">
            <w:pPr>
              <w:jc w:val="center"/>
              <w:rPr>
                <w:rFonts w:ascii="Arial Rounded MT Bold" w:hAnsi="Arial Rounded MT Bold"/>
              </w:rPr>
            </w:pPr>
            <w:r w:rsidRPr="00B76E7E">
              <w:rPr>
                <w:rFonts w:ascii="Arial Rounded MT Bold" w:hAnsi="Arial Rounded MT Bold"/>
              </w:rPr>
              <w:t>Promuovere e rinforzare la realizzazione di percorsi specifici che consentano il miglioramento dei</w:t>
            </w:r>
          </w:p>
          <w:p w14:paraId="5A982FB0" w14:textId="77777777" w:rsidR="006102C0" w:rsidRPr="00B76E7E" w:rsidRDefault="006102C0" w:rsidP="00B76E7E">
            <w:pPr>
              <w:jc w:val="center"/>
              <w:rPr>
                <w:rFonts w:ascii="Arial Rounded MT Bold" w:hAnsi="Arial Rounded MT Bold"/>
              </w:rPr>
            </w:pPr>
            <w:r w:rsidRPr="00B76E7E">
              <w:rPr>
                <w:rFonts w:ascii="Arial Rounded MT Bold" w:hAnsi="Arial Rounded MT Bold"/>
              </w:rPr>
              <w:t>risultati nelle prove standardizzate</w:t>
            </w:r>
          </w:p>
          <w:p w14:paraId="1B6A49C8" w14:textId="77777777" w:rsidR="006102C0" w:rsidRPr="00B76E7E" w:rsidRDefault="006102C0" w:rsidP="00B76E7E">
            <w:pPr>
              <w:jc w:val="center"/>
              <w:rPr>
                <w:rFonts w:ascii="Arial Rounded MT Bold" w:hAnsi="Arial Rounded MT Bold"/>
              </w:rPr>
            </w:pPr>
            <w:r w:rsidRPr="00B76E7E">
              <w:rPr>
                <w:rFonts w:ascii="Arial Rounded MT Bold" w:hAnsi="Arial Rounded MT Bold"/>
              </w:rPr>
              <w:t>nazionali e determinino</w:t>
            </w:r>
          </w:p>
          <w:p w14:paraId="579D4523" w14:textId="77777777" w:rsidR="006102C0" w:rsidRPr="00B76E7E" w:rsidRDefault="006102C0" w:rsidP="00B76E7E">
            <w:pPr>
              <w:jc w:val="center"/>
              <w:rPr>
                <w:rFonts w:ascii="Arial Rounded MT Bold" w:hAnsi="Arial Rounded MT Bold"/>
              </w:rPr>
            </w:pPr>
            <w:r w:rsidRPr="00B76E7E">
              <w:rPr>
                <w:rFonts w:ascii="Arial Rounded MT Bold" w:hAnsi="Arial Rounded MT Bold"/>
              </w:rPr>
              <w:t>la riduzione</w:t>
            </w:r>
          </w:p>
          <w:p w14:paraId="4772347E" w14:textId="77777777" w:rsidR="006102C0" w:rsidRPr="00B76E7E" w:rsidRDefault="006102C0" w:rsidP="00B76E7E">
            <w:pPr>
              <w:jc w:val="center"/>
              <w:rPr>
                <w:rFonts w:ascii="Arial Rounded MT Bold" w:hAnsi="Arial Rounded MT Bold"/>
              </w:rPr>
            </w:pPr>
            <w:r w:rsidRPr="00B76E7E">
              <w:rPr>
                <w:rFonts w:ascii="Arial Rounded MT Bold" w:hAnsi="Arial Rounded MT Bold"/>
              </w:rPr>
              <w:t>della varianza tra classi per garantire il diritto all’apprendimento e</w:t>
            </w:r>
          </w:p>
          <w:p w14:paraId="0354AB61" w14:textId="77777777" w:rsidR="006102C0" w:rsidRDefault="006102C0" w:rsidP="00B76E7E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  <w:r w:rsidRPr="00B76E7E">
              <w:rPr>
                <w:rFonts w:ascii="Arial Rounded MT Bold" w:hAnsi="Arial Rounded MT Bold"/>
              </w:rPr>
              <w:t>l’equità degli esiti</w:t>
            </w:r>
          </w:p>
        </w:tc>
        <w:tc>
          <w:tcPr>
            <w:tcW w:w="3210" w:type="dxa"/>
            <w:shd w:val="clear" w:color="auto" w:fill="FFE599" w:themeFill="accent4" w:themeFillTint="66"/>
            <w:vAlign w:val="center"/>
          </w:tcPr>
          <w:p w14:paraId="623F6767" w14:textId="77777777" w:rsidR="006102C0" w:rsidRPr="008A1416" w:rsidRDefault="006102C0" w:rsidP="00B76E7E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14:paraId="356EB8FB" w14:textId="77777777" w:rsidR="006102C0" w:rsidRPr="008A1416" w:rsidRDefault="008A1416" w:rsidP="006102C0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VIVA il</w:t>
            </w:r>
            <w:r w:rsidRPr="008A1416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6102C0" w:rsidRPr="008A1416">
              <w:rPr>
                <w:rFonts w:cstheme="minorHAnsi"/>
                <w:b/>
                <w:color w:val="C00000"/>
                <w:sz w:val="24"/>
                <w:szCs w:val="24"/>
              </w:rPr>
              <w:t>Basket</w:t>
            </w:r>
          </w:p>
        </w:tc>
      </w:tr>
      <w:tr w:rsidR="006102C0" w14:paraId="1A6B5542" w14:textId="77777777" w:rsidTr="008A1416">
        <w:trPr>
          <w:trHeight w:val="587"/>
        </w:trPr>
        <w:tc>
          <w:tcPr>
            <w:tcW w:w="3209" w:type="dxa"/>
            <w:vMerge/>
            <w:shd w:val="clear" w:color="auto" w:fill="FFE599" w:themeFill="accent4" w:themeFillTint="66"/>
          </w:tcPr>
          <w:p w14:paraId="72D9561A" w14:textId="77777777" w:rsidR="006102C0" w:rsidRDefault="006102C0" w:rsidP="004E3C2F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</w:p>
        </w:tc>
        <w:tc>
          <w:tcPr>
            <w:tcW w:w="3209" w:type="dxa"/>
            <w:vMerge/>
            <w:shd w:val="clear" w:color="auto" w:fill="FFE599" w:themeFill="accent4" w:themeFillTint="66"/>
          </w:tcPr>
          <w:p w14:paraId="16C90A2D" w14:textId="77777777" w:rsidR="006102C0" w:rsidRDefault="006102C0" w:rsidP="004E3C2F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</w:p>
        </w:tc>
        <w:tc>
          <w:tcPr>
            <w:tcW w:w="3210" w:type="dxa"/>
            <w:shd w:val="clear" w:color="auto" w:fill="FFE599" w:themeFill="accent4" w:themeFillTint="66"/>
          </w:tcPr>
          <w:p w14:paraId="39981506" w14:textId="77777777" w:rsidR="006102C0" w:rsidRPr="008A1416" w:rsidRDefault="008A1416" w:rsidP="008A1416">
            <w:pPr>
              <w:spacing w:before="100" w:beforeAutospacing="1"/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color w:val="C00000"/>
                <w:sz w:val="24"/>
                <w:szCs w:val="24"/>
              </w:rPr>
              <w:t>INGLESE vivo</w:t>
            </w:r>
          </w:p>
        </w:tc>
      </w:tr>
      <w:tr w:rsidR="006102C0" w14:paraId="708371D8" w14:textId="77777777" w:rsidTr="008A1416">
        <w:trPr>
          <w:trHeight w:val="587"/>
        </w:trPr>
        <w:tc>
          <w:tcPr>
            <w:tcW w:w="3209" w:type="dxa"/>
            <w:vMerge/>
            <w:shd w:val="clear" w:color="auto" w:fill="FFE599" w:themeFill="accent4" w:themeFillTint="66"/>
          </w:tcPr>
          <w:p w14:paraId="22B282CB" w14:textId="77777777" w:rsidR="006102C0" w:rsidRDefault="006102C0" w:rsidP="004E3C2F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</w:p>
        </w:tc>
        <w:tc>
          <w:tcPr>
            <w:tcW w:w="3209" w:type="dxa"/>
            <w:vMerge/>
            <w:shd w:val="clear" w:color="auto" w:fill="FFE599" w:themeFill="accent4" w:themeFillTint="66"/>
          </w:tcPr>
          <w:p w14:paraId="355079F7" w14:textId="77777777" w:rsidR="006102C0" w:rsidRDefault="006102C0" w:rsidP="004E3C2F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</w:p>
        </w:tc>
        <w:tc>
          <w:tcPr>
            <w:tcW w:w="3210" w:type="dxa"/>
            <w:shd w:val="clear" w:color="auto" w:fill="FFE599" w:themeFill="accent4" w:themeFillTint="66"/>
          </w:tcPr>
          <w:p w14:paraId="6B63D8DC" w14:textId="77777777" w:rsidR="006102C0" w:rsidRPr="008A1416" w:rsidRDefault="006102C0" w:rsidP="00C01D19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A1416">
              <w:rPr>
                <w:rFonts w:cstheme="minorHAnsi"/>
                <w:b/>
                <w:color w:val="C00000"/>
                <w:sz w:val="24"/>
                <w:szCs w:val="24"/>
              </w:rPr>
              <w:t>ORIENTA</w:t>
            </w:r>
            <w:r w:rsidR="008A1416" w:rsidRPr="008A1416">
              <w:rPr>
                <w:rFonts w:cstheme="minorHAnsi"/>
                <w:b/>
                <w:color w:val="C00000"/>
                <w:sz w:val="24"/>
                <w:szCs w:val="24"/>
              </w:rPr>
              <w:t>-</w:t>
            </w:r>
            <w:r w:rsidRPr="008A1416">
              <w:rPr>
                <w:rFonts w:cstheme="minorHAnsi"/>
                <w:b/>
                <w:color w:val="C00000"/>
                <w:sz w:val="24"/>
                <w:szCs w:val="24"/>
              </w:rPr>
              <w:t>VIVA</w:t>
            </w:r>
          </w:p>
        </w:tc>
      </w:tr>
      <w:tr w:rsidR="006102C0" w14:paraId="7F14FC79" w14:textId="77777777" w:rsidTr="008A1416">
        <w:trPr>
          <w:trHeight w:val="587"/>
        </w:trPr>
        <w:tc>
          <w:tcPr>
            <w:tcW w:w="3209" w:type="dxa"/>
            <w:vMerge/>
            <w:shd w:val="clear" w:color="auto" w:fill="FFE599" w:themeFill="accent4" w:themeFillTint="66"/>
          </w:tcPr>
          <w:p w14:paraId="7DB36A78" w14:textId="77777777" w:rsidR="006102C0" w:rsidRDefault="006102C0" w:rsidP="004E3C2F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</w:p>
        </w:tc>
        <w:tc>
          <w:tcPr>
            <w:tcW w:w="3209" w:type="dxa"/>
            <w:vMerge/>
            <w:shd w:val="clear" w:color="auto" w:fill="FFE599" w:themeFill="accent4" w:themeFillTint="66"/>
          </w:tcPr>
          <w:p w14:paraId="6708794C" w14:textId="77777777" w:rsidR="006102C0" w:rsidRDefault="006102C0" w:rsidP="004E3C2F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</w:p>
        </w:tc>
        <w:tc>
          <w:tcPr>
            <w:tcW w:w="3210" w:type="dxa"/>
            <w:shd w:val="clear" w:color="auto" w:fill="FFE599" w:themeFill="accent4" w:themeFillTint="66"/>
          </w:tcPr>
          <w:p w14:paraId="4B22549E" w14:textId="77777777" w:rsidR="006102C0" w:rsidRPr="008A1416" w:rsidRDefault="006102C0" w:rsidP="00C01D19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A1416">
              <w:rPr>
                <w:rFonts w:cstheme="minorHAnsi"/>
                <w:b/>
                <w:color w:val="C00000"/>
                <w:sz w:val="24"/>
                <w:szCs w:val="24"/>
              </w:rPr>
              <w:t>VIVAWEB</w:t>
            </w:r>
          </w:p>
        </w:tc>
      </w:tr>
      <w:tr w:rsidR="006102C0" w14:paraId="6AA8B4B2" w14:textId="77777777" w:rsidTr="008A1416">
        <w:trPr>
          <w:trHeight w:val="587"/>
        </w:trPr>
        <w:tc>
          <w:tcPr>
            <w:tcW w:w="3209" w:type="dxa"/>
            <w:vMerge/>
            <w:shd w:val="clear" w:color="auto" w:fill="FFE599" w:themeFill="accent4" w:themeFillTint="66"/>
          </w:tcPr>
          <w:p w14:paraId="6326AE4F" w14:textId="77777777" w:rsidR="006102C0" w:rsidRDefault="006102C0" w:rsidP="004E3C2F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</w:p>
        </w:tc>
        <w:tc>
          <w:tcPr>
            <w:tcW w:w="3209" w:type="dxa"/>
            <w:vMerge/>
            <w:shd w:val="clear" w:color="auto" w:fill="FFE599" w:themeFill="accent4" w:themeFillTint="66"/>
          </w:tcPr>
          <w:p w14:paraId="5DF9EC62" w14:textId="77777777" w:rsidR="006102C0" w:rsidRDefault="006102C0" w:rsidP="004E3C2F">
            <w:pPr>
              <w:jc w:val="center"/>
              <w:rPr>
                <w:rFonts w:ascii="Bernard MT Condensed" w:hAnsi="Bernard MT Condensed"/>
                <w:color w:val="C00000"/>
                <w:sz w:val="36"/>
              </w:rPr>
            </w:pPr>
          </w:p>
        </w:tc>
        <w:tc>
          <w:tcPr>
            <w:tcW w:w="3210" w:type="dxa"/>
            <w:shd w:val="clear" w:color="auto" w:fill="FFE599" w:themeFill="accent4" w:themeFillTint="66"/>
          </w:tcPr>
          <w:p w14:paraId="57EE43B7" w14:textId="77777777" w:rsidR="006102C0" w:rsidRPr="008A1416" w:rsidRDefault="008A1416" w:rsidP="00C01D19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8A1416">
              <w:rPr>
                <w:rFonts w:cstheme="minorHAnsi"/>
                <w:b/>
                <w:color w:val="C00000"/>
                <w:sz w:val="24"/>
                <w:szCs w:val="24"/>
              </w:rPr>
              <w:t>VIVA-MENTE</w:t>
            </w:r>
          </w:p>
        </w:tc>
      </w:tr>
    </w:tbl>
    <w:p w14:paraId="6528FC1C" w14:textId="77777777" w:rsidR="00B74AA0" w:rsidRPr="00313303" w:rsidRDefault="00B74AA0" w:rsidP="005D6B90">
      <w:pPr>
        <w:spacing w:after="0" w:line="240" w:lineRule="auto"/>
        <w:rPr>
          <w:rFonts w:ascii="Bernard MT Condensed" w:hAnsi="Bernard MT Condensed"/>
          <w:color w:val="C00000"/>
          <w:sz w:val="36"/>
        </w:rPr>
      </w:pPr>
    </w:p>
    <w:sectPr w:rsidR="00B74AA0" w:rsidRPr="00313303" w:rsidSect="00BA71DC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1E55"/>
    <w:multiLevelType w:val="hybridMultilevel"/>
    <w:tmpl w:val="B9941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F35A2"/>
    <w:multiLevelType w:val="hybridMultilevel"/>
    <w:tmpl w:val="71F678E4"/>
    <w:lvl w:ilvl="0" w:tplc="65106D0A">
      <w:start w:val="1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A4E5D"/>
    <w:multiLevelType w:val="hybridMultilevel"/>
    <w:tmpl w:val="866E9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45861"/>
    <w:multiLevelType w:val="hybridMultilevel"/>
    <w:tmpl w:val="89ECC32E"/>
    <w:lvl w:ilvl="0" w:tplc="65106D0A">
      <w:start w:val="1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60A7F"/>
    <w:multiLevelType w:val="hybridMultilevel"/>
    <w:tmpl w:val="980EF2DE"/>
    <w:lvl w:ilvl="0" w:tplc="65106D0A">
      <w:start w:val="1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E79C5"/>
    <w:multiLevelType w:val="hybridMultilevel"/>
    <w:tmpl w:val="88162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EC"/>
    <w:rsid w:val="0002454B"/>
    <w:rsid w:val="00024574"/>
    <w:rsid w:val="00062285"/>
    <w:rsid w:val="000B72A9"/>
    <w:rsid w:val="000E693B"/>
    <w:rsid w:val="001220EE"/>
    <w:rsid w:val="00132EBE"/>
    <w:rsid w:val="00140722"/>
    <w:rsid w:val="0017252E"/>
    <w:rsid w:val="00206A68"/>
    <w:rsid w:val="0022197E"/>
    <w:rsid w:val="00226F2B"/>
    <w:rsid w:val="002357F4"/>
    <w:rsid w:val="002507B7"/>
    <w:rsid w:val="00313303"/>
    <w:rsid w:val="003F4118"/>
    <w:rsid w:val="004037C9"/>
    <w:rsid w:val="0042548E"/>
    <w:rsid w:val="0047668E"/>
    <w:rsid w:val="004960A1"/>
    <w:rsid w:val="004B6607"/>
    <w:rsid w:val="004C6EFF"/>
    <w:rsid w:val="004E3C2F"/>
    <w:rsid w:val="004E430E"/>
    <w:rsid w:val="00515665"/>
    <w:rsid w:val="00535A25"/>
    <w:rsid w:val="00543D2A"/>
    <w:rsid w:val="00552C02"/>
    <w:rsid w:val="00554354"/>
    <w:rsid w:val="00584FEC"/>
    <w:rsid w:val="00597FB9"/>
    <w:rsid w:val="005D6B90"/>
    <w:rsid w:val="006035AE"/>
    <w:rsid w:val="006102C0"/>
    <w:rsid w:val="00614E1F"/>
    <w:rsid w:val="006574ED"/>
    <w:rsid w:val="00684B33"/>
    <w:rsid w:val="0068517B"/>
    <w:rsid w:val="00722B24"/>
    <w:rsid w:val="00744553"/>
    <w:rsid w:val="0076538F"/>
    <w:rsid w:val="00780344"/>
    <w:rsid w:val="00782C1E"/>
    <w:rsid w:val="007A1E8B"/>
    <w:rsid w:val="007D1F6D"/>
    <w:rsid w:val="007E5E70"/>
    <w:rsid w:val="0082697A"/>
    <w:rsid w:val="00833C91"/>
    <w:rsid w:val="00846359"/>
    <w:rsid w:val="008565ED"/>
    <w:rsid w:val="008818FF"/>
    <w:rsid w:val="00887674"/>
    <w:rsid w:val="008A1416"/>
    <w:rsid w:val="008D1673"/>
    <w:rsid w:val="008D7F08"/>
    <w:rsid w:val="00951F84"/>
    <w:rsid w:val="00955697"/>
    <w:rsid w:val="009C4CF1"/>
    <w:rsid w:val="009F20AC"/>
    <w:rsid w:val="00A26FC8"/>
    <w:rsid w:val="00A66F75"/>
    <w:rsid w:val="00A75E5B"/>
    <w:rsid w:val="00A8250E"/>
    <w:rsid w:val="00A94196"/>
    <w:rsid w:val="00AE4CE9"/>
    <w:rsid w:val="00B236E5"/>
    <w:rsid w:val="00B252F5"/>
    <w:rsid w:val="00B56467"/>
    <w:rsid w:val="00B74AA0"/>
    <w:rsid w:val="00B76E7E"/>
    <w:rsid w:val="00BA1F83"/>
    <w:rsid w:val="00BA71DC"/>
    <w:rsid w:val="00BC5D89"/>
    <w:rsid w:val="00C01D19"/>
    <w:rsid w:val="00C25EDC"/>
    <w:rsid w:val="00C3246F"/>
    <w:rsid w:val="00C840DD"/>
    <w:rsid w:val="00CA0517"/>
    <w:rsid w:val="00CB4E2B"/>
    <w:rsid w:val="00CE0252"/>
    <w:rsid w:val="00D05096"/>
    <w:rsid w:val="00D0549E"/>
    <w:rsid w:val="00D32438"/>
    <w:rsid w:val="00D572CC"/>
    <w:rsid w:val="00DD2B9C"/>
    <w:rsid w:val="00E259B3"/>
    <w:rsid w:val="00E3709C"/>
    <w:rsid w:val="00E56E3D"/>
    <w:rsid w:val="00E8274A"/>
    <w:rsid w:val="00E9116D"/>
    <w:rsid w:val="00E92082"/>
    <w:rsid w:val="00EA610A"/>
    <w:rsid w:val="00F16687"/>
    <w:rsid w:val="00F37B9D"/>
    <w:rsid w:val="00FA3747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E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3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4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3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298A-BE18-48D1-91A8-88625726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Moschetti</dc:creator>
  <cp:lastModifiedBy>Vincenzo</cp:lastModifiedBy>
  <cp:revision>2</cp:revision>
  <cp:lastPrinted>2020-11-18T18:39:00Z</cp:lastPrinted>
  <dcterms:created xsi:type="dcterms:W3CDTF">2024-10-14T05:38:00Z</dcterms:created>
  <dcterms:modified xsi:type="dcterms:W3CDTF">2024-10-14T05:38:00Z</dcterms:modified>
</cp:coreProperties>
</file>