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2" w:lineRule="auto"/>
        <w:ind w:left="169" w:right="498" w:firstLine="0"/>
        <w:jc w:val="center"/>
        <w:rPr>
          <w:rFonts w:ascii="Calibri" w:cs="Calibri" w:eastAsia="Calibri" w:hAnsi="Calibri"/>
          <w:b w:val="1"/>
          <w:i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6"/>
          <w:szCs w:val="36"/>
          <w:rtl w:val="0"/>
        </w:rPr>
        <w:t xml:space="preserve">PROGRAMMA - PCTO </w:t>
      </w:r>
    </w:p>
    <w:p w:rsidR="00000000" w:rsidDel="00000000" w:rsidP="00000000" w:rsidRDefault="00000000" w:rsidRPr="00000000" w14:paraId="00000003">
      <w:pPr>
        <w:spacing w:line="242" w:lineRule="auto"/>
        <w:ind w:left="169" w:right="498" w:firstLine="0"/>
        <w:jc w:val="center"/>
        <w:rPr>
          <w:rFonts w:ascii="Calibri" w:cs="Calibri" w:eastAsia="Calibri" w:hAnsi="Calibri"/>
          <w:b w:val="1"/>
          <w:i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6"/>
          <w:szCs w:val="36"/>
          <w:rtl w:val="0"/>
        </w:rPr>
        <w:t xml:space="preserve">Biennale di Venezia ( Dal 01 novembre al 15 Novembre 2024)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4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1° giorno: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Incontro alle ore 7.00 presso il Vs Istituto. Sistemazione in bus privato e partenza per Jesolo;Pranzo a sacco a carico dei partecipanti. In serata cena e pernottamento presso Hotel (Tipo Hotel BEPI****.)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" w:right="42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2°giorno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Prima colazione in hotel e partenza in bus privato per Punta Sabbioni e partenza in vaporetto per il centro di Venezia. Visita guidata alla Biennale, in particolare dello “Arsenale" e dei Giardini; pausa pranzo con box lunch. Pomeriggio proseguimento della visita del centro storico di Venezia (2 h). Rientro in bus, cena, serata musicale * e pernottamento in hotel.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9" w:right="42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3°giorno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Prima colazione in hotel e partenza per Punta Sabbioni e partenza in vaporetto per il centro di Venezia. Pausa pranzo c</w:t>
      </w:r>
      <w:r w:rsidDel="00000000" w:rsidR="00000000" w:rsidRPr="00000000">
        <w:rPr>
          <w:sz w:val="28"/>
          <w:szCs w:val="28"/>
          <w:rtl w:val="0"/>
        </w:rPr>
        <w:t xml:space="preserve">on box lunch.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Visita guidata del centro storico. Rientro in bus, cena,  pernottamento in hotel.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9" w:right="42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4° giorno: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Prima colazione in hotel e partenza per il rientro. Pranzo in ristorante. Nel pomeriggio partenza per il rientro previsto in serata presso la sede scolastica.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right="3513" w:firstLine="16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right="3513" w:firstLine="16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ind w:right="3513" w:firstLine="169"/>
        <w:rPr/>
      </w:pPr>
      <w:r w:rsidDel="00000000" w:rsidR="00000000" w:rsidRPr="00000000">
        <w:rPr>
          <w:rtl w:val="0"/>
        </w:rPr>
        <w:t xml:space="preserve">          Quota individuale di partecipazione alunni: € 320,00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ind w:left="2659" w:right="2909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" w:lineRule="auto"/>
        <w:ind w:left="2659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 quota comprende: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616"/>
        </w:tabs>
        <w:spacing w:line="321" w:lineRule="auto"/>
        <w:ind w:left="0" w:right="248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AUTOMEZZI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9"/>
          <w:tab w:val="left" w:leader="none" w:pos="891"/>
          <w:tab w:val="left" w:leader="none" w:pos="1997"/>
          <w:tab w:val="left" w:leader="none" w:pos="2423"/>
          <w:tab w:val="left" w:leader="none" w:pos="3498"/>
          <w:tab w:val="left" w:leader="none" w:pos="4076"/>
          <w:tab w:val="left" w:leader="none" w:pos="4953"/>
          <w:tab w:val="left" w:leader="none" w:pos="5592"/>
          <w:tab w:val="left" w:leader="none" w:pos="8357"/>
          <w:tab w:val="left" w:leader="none" w:pos="8781"/>
          <w:tab w:val="left" w:leader="none" w:pos="9306"/>
        </w:tabs>
        <w:spacing w:after="0" w:before="0" w:line="240" w:lineRule="auto"/>
        <w:ind w:left="890" w:right="416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Viaggio</w:t>
        <w:tab/>
        <w:t xml:space="preserve">in</w:t>
        <w:tab/>
        <w:t xml:space="preserve">autobus</w:t>
        <w:tab/>
        <w:t xml:space="preserve">GT</w:t>
        <w:tab/>
        <w:t xml:space="preserve">Lusso</w:t>
        <w:tab/>
        <w:t xml:space="preserve">tipo</w:t>
        <w:tab/>
        <w:t xml:space="preserve">Mercedes/Volvo/Irizar</w:t>
        <w:tab/>
        <w:t xml:space="preserve">di</w:t>
        <w:tab/>
        <w:t xml:space="preserve">ns.</w:t>
        <w:tab/>
        <w:t xml:space="preserve">proprietà, climatizzati e dotati di ogni confort;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1"/>
        </w:tabs>
        <w:spacing w:after="0" w:before="90" w:line="240" w:lineRule="auto"/>
        <w:ind w:left="890" w:right="428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Carburante, pedaggi autostradali, check point, permessi, parcheggi, vitto e alloggio autisti e accompagnatori;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9"/>
          <w:tab w:val="left" w:leader="none" w:pos="891"/>
        </w:tabs>
        <w:spacing w:after="0" w:before="0" w:line="343" w:lineRule="auto"/>
        <w:ind w:left="890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Bus a disposizione del gruppo per l'intera durata del viaggio.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639"/>
        </w:tabs>
        <w:spacing w:line="321" w:lineRule="auto"/>
        <w:ind w:left="0" w:right="249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MASSIMALI ASSICURATIVI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1"/>
        </w:tabs>
        <w:spacing w:after="0" w:before="0" w:line="240" w:lineRule="auto"/>
        <w:ind w:left="890" w:right="421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Gli autobus hanno copertura assicurativa R.C.A. di almeno € 26.000.000,00. Copertura assicurativa filo diretto AMI ASSISTANCE Polizza multirischi medico/bagaglio;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1"/>
        </w:tabs>
        <w:spacing w:after="0" w:before="0" w:line="240" w:lineRule="auto"/>
        <w:ind w:left="890" w:right="425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Assicurazione RCT studenti e docenti accompagnatori per l'intera durata del viaggio.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774"/>
        </w:tabs>
        <w:spacing w:line="322" w:lineRule="auto"/>
        <w:ind w:left="431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SISTEMAZIONE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69" w:right="414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Hotel – (Tipo Hotel Bepi / Jesolo)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4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Camere doppie/triple/quadruple per gli studenti e singole per i docenti accompagnatori. Tutte le camere sono dotate di ogni comfort e servizi privati: tv - aria condizionata - minibar - WIFI - DOCCIA - ASCIUGACAPELLI - CASSAFORTE.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Gli alunni saranno sistemati coerentemente al gruppo/classe di appartenenza.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Ogni studente ha diritto al trasporto di un bagaglio a mano (zaino o borsa). Può essere trasportato, inoltre, un trolley di massimo grandi dimensioni da disporre nel bagagliaio.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4318"/>
        </w:tabs>
        <w:spacing w:before="89" w:line="322" w:lineRule="auto"/>
        <w:ind w:left="431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TRATTAMENTO PASTI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Come da programma.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5050"/>
        </w:tabs>
        <w:spacing w:before="89" w:line="322" w:lineRule="auto"/>
        <w:ind w:left="431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GRATUITA'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"/>
        </w:tabs>
        <w:spacing w:after="0" w:before="1" w:line="240" w:lineRule="auto"/>
        <w:ind w:left="275" w:right="709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gratuità per gli accompagnatori in camera singola ogni 15 studenti partecipanti.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"/>
        </w:tabs>
        <w:spacing w:after="0" w:before="1" w:line="240" w:lineRule="auto"/>
        <w:ind w:left="275" w:right="7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3000" w:right="253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ULTERIORI SERVIZI INCLUSI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3"/>
        </w:tabs>
        <w:spacing w:after="0" w:before="0" w:line="240" w:lineRule="auto"/>
        <w:ind w:left="652" w:right="0" w:hanging="4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Servizi guida di mezza giornata.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4230"/>
        </w:tabs>
        <w:spacing w:line="322" w:lineRule="auto"/>
        <w:ind w:left="431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ESCURSIONI / INGRESSI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Prenotazioni e acquisto dei biglietti d'ingresso ai siti/monumenti e luoghi di interesse.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4952"/>
        </w:tabs>
        <w:spacing w:line="322" w:lineRule="auto"/>
        <w:ind w:left="431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ASSISTENZA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72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Assistenza 24/24 ore da parte di un operatore dell'agenzia di viaggi per l'intera durata del viaggio per qualsiasi problematica inerente l'organizzazione, la logistica ed altre problematiche connesse al viaggio stesso.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"/>
        </w:tabs>
        <w:spacing w:after="0" w:before="0" w:line="321" w:lineRule="auto"/>
        <w:ind w:left="275" w:right="0" w:hanging="16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accompagnatore per ogni pullman messo a disposizione.</w:t>
      </w:r>
    </w:p>
    <w:p w:rsidR="00000000" w:rsidDel="00000000" w:rsidP="00000000" w:rsidRDefault="00000000" w:rsidRPr="00000000" w14:paraId="00000044">
      <w:pPr>
        <w:spacing w:line="321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4681"/>
        </w:tabs>
        <w:spacing w:before="71" w:lineRule="auto"/>
        <w:ind w:left="431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ASSICURAZIONE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1" w:line="342" w:lineRule="auto"/>
        <w:ind w:left="832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Assicurazione Amitour filo diretto AMI Assistance medico/bagaglio "no stop";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0" w:line="240" w:lineRule="auto"/>
        <w:ind w:left="832" w:right="711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Assicurazione responsabilità civile per gli accompagnatori e partecipanti (in allegato coperture e garanzie assicurative)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0" w:line="343" w:lineRule="auto"/>
        <w:ind w:left="832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Iva (assolta ai sensi dell'art. 74 ter DPR 633/72)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spacing w:line="321" w:lineRule="auto"/>
        <w:ind w:left="112" w:firstLine="0"/>
        <w:rPr/>
      </w:pPr>
      <w:r w:rsidDel="00000000" w:rsidR="00000000" w:rsidRPr="00000000">
        <w:rPr>
          <w:rtl w:val="0"/>
        </w:rPr>
        <w:t xml:space="preserve">CERTIFICAZIONI: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Agenzia in possesso di: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"/>
        </w:tabs>
        <w:spacing w:after="0" w:before="0" w:line="322" w:lineRule="auto"/>
        <w:ind w:left="275" w:right="0" w:hanging="16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certificazione ISO 9001:2015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"/>
        </w:tabs>
        <w:spacing w:after="0" w:before="0" w:line="240" w:lineRule="auto"/>
        <w:ind w:left="275" w:right="0" w:hanging="16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certificazione UNI EN 14804:2005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"/>
        </w:tabs>
        <w:spacing w:after="0" w:before="0" w:line="322" w:lineRule="auto"/>
        <w:ind w:left="275" w:right="0" w:hanging="16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iscritta ad AVC PASS operatore economico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"/>
        </w:tabs>
        <w:spacing w:after="0" w:before="0" w:line="240" w:lineRule="auto"/>
        <w:ind w:left="275" w:right="0" w:hanging="16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iscritta al MEPA.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311" w:right="290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LA QUOTA NON COMPRENDE: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"/>
        </w:tabs>
        <w:spacing w:after="0" w:before="89" w:line="322" w:lineRule="auto"/>
        <w:ind w:left="275" w:right="0" w:hanging="16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Tassa di soggiorno da pagare in loco.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"/>
        </w:tabs>
        <w:spacing w:after="0" w:before="0" w:line="322" w:lineRule="auto"/>
        <w:ind w:left="275" w:right="0" w:hanging="16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Cauzione hotel (da comunicare) a  studente per responsabilità danni da versare all'arrivo;</w:t>
      </w:r>
    </w:p>
    <w:sectPr>
      <w:headerReference r:id="rId6" w:type="default"/>
      <w:footerReference r:id="rId7" w:type="default"/>
      <w:pgSz w:h="16840" w:w="11910" w:orient="portrait"/>
      <w:pgMar w:bottom="280" w:top="1320" w:left="680" w:right="4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FORMATOUR SRL – P.ZZA CAMPO,1 – 81100 CASERTA – P.IVA N.04033380611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3e7e"/>
          <w:sz w:val="22"/>
          <w:szCs w:val="22"/>
          <w:u w:val="single"/>
          <w:shd w:fill="auto" w:val="clear"/>
          <w:vertAlign w:val="baseline"/>
          <w:rtl w:val="0"/>
        </w:rPr>
        <w:t xml:space="preserve">Formatoursrl@gmail.com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 pec: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3e7e"/>
          <w:sz w:val="24"/>
          <w:szCs w:val="24"/>
          <w:u w:val="single"/>
          <w:shd w:fill="auto" w:val="clear"/>
          <w:vertAlign w:val="baseline"/>
          <w:rtl w:val="0"/>
        </w:rPr>
        <w:t xml:space="preserve">formatour@legalmail.it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 tel 0823-322021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  <w:rtl w:val="0"/>
      </w:rPr>
      <w:t xml:space="preserve">FORMATOUR SRL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9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0"/>
      <w:numFmt w:val="bullet"/>
      <w:lvlText w:val="•"/>
      <w:lvlJc w:val="left"/>
      <w:pPr>
        <w:ind w:left="1890" w:hanging="360"/>
      </w:pPr>
      <w:rPr/>
    </w:lvl>
    <w:lvl w:ilvl="2">
      <w:start w:val="0"/>
      <w:numFmt w:val="bullet"/>
      <w:lvlText w:val="•"/>
      <w:lvlJc w:val="left"/>
      <w:pPr>
        <w:ind w:left="2881" w:hanging="360"/>
      </w:pPr>
      <w:rPr/>
    </w:lvl>
    <w:lvl w:ilvl="3">
      <w:start w:val="0"/>
      <w:numFmt w:val="bullet"/>
      <w:lvlText w:val="•"/>
      <w:lvlJc w:val="left"/>
      <w:pPr>
        <w:ind w:left="3871" w:hanging="360"/>
      </w:pPr>
      <w:rPr/>
    </w:lvl>
    <w:lvl w:ilvl="4">
      <w:start w:val="0"/>
      <w:numFmt w:val="bullet"/>
      <w:lvlText w:val="•"/>
      <w:lvlJc w:val="left"/>
      <w:pPr>
        <w:ind w:left="4862" w:hanging="360"/>
      </w:pPr>
      <w:rPr/>
    </w:lvl>
    <w:lvl w:ilvl="5">
      <w:start w:val="0"/>
      <w:numFmt w:val="bullet"/>
      <w:lvlText w:val="•"/>
      <w:lvlJc w:val="left"/>
      <w:pPr>
        <w:ind w:left="5853" w:hanging="360"/>
      </w:pPr>
      <w:rPr/>
    </w:lvl>
    <w:lvl w:ilvl="6">
      <w:start w:val="0"/>
      <w:numFmt w:val="bullet"/>
      <w:lvlText w:val="•"/>
      <w:lvlJc w:val="left"/>
      <w:pPr>
        <w:ind w:left="6843" w:hanging="360"/>
      </w:pPr>
      <w:rPr/>
    </w:lvl>
    <w:lvl w:ilvl="7">
      <w:start w:val="0"/>
      <w:numFmt w:val="bullet"/>
      <w:lvlText w:val="•"/>
      <w:lvlJc w:val="left"/>
      <w:pPr>
        <w:ind w:left="7834" w:hanging="360"/>
      </w:pPr>
      <w:rPr/>
    </w:lvl>
    <w:lvl w:ilvl="8">
      <w:start w:val="0"/>
      <w:numFmt w:val="bullet"/>
      <w:lvlText w:val="•"/>
      <w:lvlJc w:val="left"/>
      <w:pPr>
        <w:ind w:left="8825" w:hanging="36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275" w:hanging="164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0"/>
      <w:numFmt w:val="bullet"/>
      <w:lvlText w:val="•"/>
      <w:lvlJc w:val="left"/>
      <w:pPr>
        <w:ind w:left="1332" w:hanging="164.00000000000023"/>
      </w:pPr>
      <w:rPr/>
    </w:lvl>
    <w:lvl w:ilvl="2">
      <w:start w:val="0"/>
      <w:numFmt w:val="bullet"/>
      <w:lvlText w:val="•"/>
      <w:lvlJc w:val="left"/>
      <w:pPr>
        <w:ind w:left="2385" w:hanging="164"/>
      </w:pPr>
      <w:rPr/>
    </w:lvl>
    <w:lvl w:ilvl="3">
      <w:start w:val="0"/>
      <w:numFmt w:val="bullet"/>
      <w:lvlText w:val="•"/>
      <w:lvlJc w:val="left"/>
      <w:pPr>
        <w:ind w:left="3437" w:hanging="164"/>
      </w:pPr>
      <w:rPr/>
    </w:lvl>
    <w:lvl w:ilvl="4">
      <w:start w:val="0"/>
      <w:numFmt w:val="bullet"/>
      <w:lvlText w:val="•"/>
      <w:lvlJc w:val="left"/>
      <w:pPr>
        <w:ind w:left="4490" w:hanging="164"/>
      </w:pPr>
      <w:rPr/>
    </w:lvl>
    <w:lvl w:ilvl="5">
      <w:start w:val="0"/>
      <w:numFmt w:val="bullet"/>
      <w:lvlText w:val="•"/>
      <w:lvlJc w:val="left"/>
      <w:pPr>
        <w:ind w:left="5543" w:hanging="164"/>
      </w:pPr>
      <w:rPr/>
    </w:lvl>
    <w:lvl w:ilvl="6">
      <w:start w:val="0"/>
      <w:numFmt w:val="bullet"/>
      <w:lvlText w:val="•"/>
      <w:lvlJc w:val="left"/>
      <w:pPr>
        <w:ind w:left="6595" w:hanging="164"/>
      </w:pPr>
      <w:rPr/>
    </w:lvl>
    <w:lvl w:ilvl="7">
      <w:start w:val="0"/>
      <w:numFmt w:val="bullet"/>
      <w:lvlText w:val="•"/>
      <w:lvlJc w:val="left"/>
      <w:pPr>
        <w:ind w:left="7648" w:hanging="164"/>
      </w:pPr>
      <w:rPr/>
    </w:lvl>
    <w:lvl w:ilvl="8">
      <w:start w:val="0"/>
      <w:numFmt w:val="bullet"/>
      <w:lvlText w:val="•"/>
      <w:lvlJc w:val="left"/>
      <w:pPr>
        <w:ind w:left="8701" w:hanging="164"/>
      </w:pPr>
      <w:rPr/>
    </w:lvl>
  </w:abstractNum>
  <w:abstractNum w:abstractNumId="3">
    <w:lvl w:ilvl="0">
      <w:start w:val="14"/>
      <w:numFmt w:val="upperLetter"/>
      <w:lvlText w:val="%1"/>
      <w:lvlJc w:val="left"/>
      <w:pPr>
        <w:ind w:left="594" w:hanging="483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bullet"/>
      <w:lvlText w:val="●"/>
      <w:lvlJc w:val="left"/>
      <w:pPr>
        <w:ind w:left="832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3">
      <w:start w:val="0"/>
      <w:numFmt w:val="bullet"/>
      <w:lvlText w:val="•"/>
      <w:lvlJc w:val="left"/>
      <w:pPr>
        <w:ind w:left="3054" w:hanging="360"/>
      </w:pPr>
      <w:rPr/>
    </w:lvl>
    <w:lvl w:ilvl="4">
      <w:start w:val="0"/>
      <w:numFmt w:val="bullet"/>
      <w:lvlText w:val="•"/>
      <w:lvlJc w:val="left"/>
      <w:pPr>
        <w:ind w:left="4162" w:hanging="360"/>
      </w:pPr>
      <w:rPr/>
    </w:lvl>
    <w:lvl w:ilvl="5">
      <w:start w:val="0"/>
      <w:numFmt w:val="bullet"/>
      <w:lvlText w:val="•"/>
      <w:lvlJc w:val="left"/>
      <w:pPr>
        <w:ind w:left="5269" w:hanging="360"/>
      </w:pPr>
      <w:rPr/>
    </w:lvl>
    <w:lvl w:ilvl="6">
      <w:start w:val="0"/>
      <w:numFmt w:val="bullet"/>
      <w:lvlText w:val="•"/>
      <w:lvlJc w:val="left"/>
      <w:pPr>
        <w:ind w:left="6376" w:hanging="360"/>
      </w:pPr>
      <w:rPr/>
    </w:lvl>
    <w:lvl w:ilvl="7">
      <w:start w:val="0"/>
      <w:numFmt w:val="bullet"/>
      <w:lvlText w:val="•"/>
      <w:lvlJc w:val="left"/>
      <w:pPr>
        <w:ind w:left="7484" w:hanging="360"/>
      </w:pPr>
      <w:rPr/>
    </w:lvl>
    <w:lvl w:ilvl="8">
      <w:start w:val="0"/>
      <w:numFmt w:val="bullet"/>
      <w:lvlText w:val="•"/>
      <w:lvlJc w:val="left"/>
      <w:pPr>
        <w:ind w:left="8591" w:hanging="360"/>
      </w:pPr>
      <w:rPr/>
    </w:lvl>
  </w:abstractNum>
  <w:abstractNum w:abstractNumId="4">
    <w:lvl w:ilvl="0">
      <w:start w:val="14"/>
      <w:numFmt w:val="upperLetter"/>
      <w:lvlText w:val="%1"/>
      <w:lvlJc w:val="left"/>
      <w:pPr>
        <w:ind w:left="112" w:hanging="485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bullet"/>
      <w:lvlText w:val="•"/>
      <w:lvlJc w:val="left"/>
      <w:pPr>
        <w:ind w:left="4400" w:hanging="485"/>
      </w:pPr>
      <w:rPr/>
    </w:lvl>
    <w:lvl w:ilvl="3">
      <w:start w:val="0"/>
      <w:numFmt w:val="bullet"/>
      <w:lvlText w:val="•"/>
      <w:lvlJc w:val="left"/>
      <w:pPr>
        <w:ind w:left="5201" w:hanging="485"/>
      </w:pPr>
      <w:rPr/>
    </w:lvl>
    <w:lvl w:ilvl="4">
      <w:start w:val="0"/>
      <w:numFmt w:val="bullet"/>
      <w:lvlText w:val="•"/>
      <w:lvlJc w:val="left"/>
      <w:pPr>
        <w:ind w:left="6002" w:hanging="485"/>
      </w:pPr>
      <w:rPr/>
    </w:lvl>
    <w:lvl w:ilvl="5">
      <w:start w:val="0"/>
      <w:numFmt w:val="bullet"/>
      <w:lvlText w:val="•"/>
      <w:lvlJc w:val="left"/>
      <w:pPr>
        <w:ind w:left="6802" w:hanging="485"/>
      </w:pPr>
      <w:rPr/>
    </w:lvl>
    <w:lvl w:ilvl="6">
      <w:start w:val="0"/>
      <w:numFmt w:val="bullet"/>
      <w:lvlText w:val="•"/>
      <w:lvlJc w:val="left"/>
      <w:pPr>
        <w:ind w:left="7603" w:hanging="485"/>
      </w:pPr>
      <w:rPr/>
    </w:lvl>
    <w:lvl w:ilvl="7">
      <w:start w:val="0"/>
      <w:numFmt w:val="bullet"/>
      <w:lvlText w:val="•"/>
      <w:lvlJc w:val="left"/>
      <w:pPr>
        <w:ind w:left="8404" w:hanging="485"/>
      </w:pPr>
      <w:rPr/>
    </w:lvl>
    <w:lvl w:ilvl="8">
      <w:start w:val="0"/>
      <w:numFmt w:val="bullet"/>
      <w:lvlText w:val="•"/>
      <w:lvlJc w:val="left"/>
      <w:pPr>
        <w:ind w:left="9204" w:hanging="48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69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7" w:lineRule="auto"/>
      <w:ind w:left="3917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Formatoursrl@gmail.com" TargetMode="External"/><Relationship Id="rId2" Type="http://schemas.openxmlformats.org/officeDocument/2006/relationships/hyperlink" Target="mailto:formatour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