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CB" w:rsidRDefault="00FF02CB">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854" w:type="dxa"/>
        <w:jc w:val="cente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236"/>
        <w:gridCol w:w="7185"/>
        <w:gridCol w:w="1433"/>
      </w:tblGrid>
      <w:tr w:rsidR="00FF02CB">
        <w:trPr>
          <w:trHeight w:val="2112"/>
          <w:jc w:val="center"/>
        </w:trPr>
        <w:tc>
          <w:tcPr>
            <w:tcW w:w="1236" w:type="dxa"/>
            <w:tcBorders>
              <w:top w:val="single" w:sz="4" w:space="0" w:color="002060"/>
              <w:left w:val="single" w:sz="4" w:space="0" w:color="002060"/>
              <w:bottom w:val="single" w:sz="4" w:space="0" w:color="002060"/>
              <w:right w:val="single" w:sz="4" w:space="0" w:color="002060"/>
            </w:tcBorders>
            <w:shd w:val="clear" w:color="auto" w:fill="F2F2F2"/>
          </w:tcPr>
          <w:p w:rsidR="00FF02CB" w:rsidRDefault="00ED3004">
            <w:pPr>
              <w:widowControl w:val="0"/>
              <w:pBdr>
                <w:top w:val="nil"/>
                <w:left w:val="nil"/>
                <w:bottom w:val="nil"/>
                <w:right w:val="nil"/>
                <w:between w:val="nil"/>
              </w:pBdr>
              <w:spacing w:after="200" w:line="276" w:lineRule="auto"/>
              <w:jc w:val="center"/>
              <w:rPr>
                <w:rFonts w:ascii="Calibri" w:eastAsia="Calibri" w:hAnsi="Calibri" w:cs="Calibri"/>
                <w:color w:val="000000"/>
              </w:rPr>
            </w:pPr>
            <w:r>
              <w:rPr>
                <w:noProof/>
              </w:rPr>
              <w:drawing>
                <wp:anchor distT="0" distB="0" distL="114300" distR="114300" simplePos="0" relativeHeight="251658240" behindDoc="0" locked="0" layoutInCell="1" allowOverlap="1">
                  <wp:simplePos x="0" y="0"/>
                  <wp:positionH relativeFrom="column">
                    <wp:posOffset>-4443</wp:posOffset>
                  </wp:positionH>
                  <wp:positionV relativeFrom="paragraph">
                    <wp:posOffset>172085</wp:posOffset>
                  </wp:positionV>
                  <wp:extent cx="638175" cy="716280"/>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38175" cy="716280"/>
                          </a:xfrm>
                          <a:prstGeom prst="rect">
                            <a:avLst/>
                          </a:prstGeom>
                          <a:ln/>
                        </pic:spPr>
                      </pic:pic>
                    </a:graphicData>
                  </a:graphic>
                </wp:anchor>
              </w:drawing>
            </w:r>
            <w:r>
              <w:rPr>
                <w:noProof/>
              </w:rPr>
              <w:drawing>
                <wp:anchor distT="36576" distB="36576" distL="36576" distR="36576" simplePos="0" relativeHeight="251659264" behindDoc="0" locked="0" layoutInCell="1" allowOverlap="1">
                  <wp:simplePos x="0" y="0"/>
                  <wp:positionH relativeFrom="column">
                    <wp:posOffset>9896475</wp:posOffset>
                  </wp:positionH>
                  <wp:positionV relativeFrom="paragraph">
                    <wp:posOffset>426720</wp:posOffset>
                  </wp:positionV>
                  <wp:extent cx="403225" cy="407670"/>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407670"/>
                          </a:xfrm>
                          <a:prstGeom prst="rect">
                            <a:avLst/>
                          </a:prstGeom>
                          <a:ln/>
                        </pic:spPr>
                      </pic:pic>
                    </a:graphicData>
                  </a:graphic>
                </wp:anchor>
              </w:drawing>
            </w:r>
            <w:r>
              <w:rPr>
                <w:noProof/>
              </w:rPr>
              <w:drawing>
                <wp:anchor distT="36576" distB="36576" distL="36576" distR="36576" simplePos="0" relativeHeight="251660288" behindDoc="0" locked="0" layoutInCell="1" allowOverlap="1">
                  <wp:simplePos x="0" y="0"/>
                  <wp:positionH relativeFrom="column">
                    <wp:posOffset>9896475</wp:posOffset>
                  </wp:positionH>
                  <wp:positionV relativeFrom="paragraph">
                    <wp:posOffset>426720</wp:posOffset>
                  </wp:positionV>
                  <wp:extent cx="403225" cy="407670"/>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407670"/>
                          </a:xfrm>
                          <a:prstGeom prst="rect">
                            <a:avLst/>
                          </a:prstGeom>
                          <a:ln/>
                        </pic:spPr>
                      </pic:pic>
                    </a:graphicData>
                  </a:graphic>
                </wp:anchor>
              </w:drawing>
            </w:r>
          </w:p>
        </w:tc>
        <w:tc>
          <w:tcPr>
            <w:tcW w:w="7185" w:type="dxa"/>
            <w:tcBorders>
              <w:top w:val="single" w:sz="4" w:space="0" w:color="002060"/>
              <w:left w:val="single" w:sz="4" w:space="0" w:color="002060"/>
              <w:bottom w:val="single" w:sz="4" w:space="0" w:color="002060"/>
              <w:right w:val="single" w:sz="4" w:space="0" w:color="002060"/>
            </w:tcBorders>
            <w:shd w:val="clear" w:color="auto" w:fill="F2F2F2"/>
            <w:vAlign w:val="center"/>
          </w:tcPr>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 opzione Scienze Applicate</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Classico</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 Sezione Sportiva</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“Federico Quercia”</w:t>
            </w:r>
          </w:p>
          <w:p w:rsidR="00FF02CB" w:rsidRDefault="00ED3004">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00"/>
                <w:sz w:val="16"/>
                <w:szCs w:val="16"/>
              </w:rPr>
            </w:pPr>
            <w:r>
              <w:rPr>
                <w:rFonts w:ascii="Calibri" w:eastAsia="Calibri" w:hAnsi="Calibri" w:cs="Calibri"/>
                <w:color w:val="000000"/>
                <w:sz w:val="16"/>
                <w:szCs w:val="16"/>
              </w:rPr>
              <w:t>Via Gemma, 54 - Segreteria Tel/Fax (0823) 824934  Presidenza Tel/Fax (0823) 824700</w:t>
            </w:r>
          </w:p>
          <w:p w:rsidR="00FF02CB" w:rsidRDefault="00ED3004">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00"/>
                <w:sz w:val="16"/>
                <w:szCs w:val="16"/>
              </w:rPr>
            </w:pPr>
            <w:r>
              <w:rPr>
                <w:rFonts w:ascii="Calibri" w:eastAsia="Calibri" w:hAnsi="Calibri" w:cs="Calibri"/>
                <w:color w:val="000000"/>
                <w:sz w:val="16"/>
                <w:szCs w:val="16"/>
              </w:rPr>
              <w:t>81025 Marcianise (CE) - Codice Fiscale 80006850616</w:t>
            </w:r>
          </w:p>
          <w:p w:rsidR="00FF02CB" w:rsidRDefault="006D1BA0">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FF"/>
                <w:sz w:val="16"/>
                <w:szCs w:val="16"/>
                <w:u w:val="single"/>
              </w:rPr>
            </w:pPr>
            <w:hyperlink r:id="rId11">
              <w:r w:rsidR="00ED3004">
                <w:rPr>
                  <w:rFonts w:ascii="Calibri" w:eastAsia="Calibri" w:hAnsi="Calibri" w:cs="Calibri"/>
                  <w:color w:val="0000FF"/>
                  <w:sz w:val="28"/>
                  <w:szCs w:val="28"/>
                  <w:u w:val="single"/>
                </w:rPr>
                <w:t>CEPS03000C@istruzione.it</w:t>
              </w:r>
            </w:hyperlink>
            <w:r w:rsidR="00ED3004">
              <w:rPr>
                <w:rFonts w:ascii="Calibri" w:eastAsia="Calibri" w:hAnsi="Calibri" w:cs="Calibri"/>
                <w:color w:val="000000"/>
                <w:sz w:val="16"/>
                <w:szCs w:val="16"/>
              </w:rPr>
              <w:t xml:space="preserve"> – </w:t>
            </w:r>
            <w:hyperlink r:id="rId12">
              <w:r w:rsidR="00ED3004">
                <w:rPr>
                  <w:rFonts w:ascii="Calibri" w:eastAsia="Calibri" w:hAnsi="Calibri" w:cs="Calibri"/>
                  <w:color w:val="0000FF"/>
                  <w:sz w:val="28"/>
                  <w:szCs w:val="28"/>
                  <w:u w:val="single"/>
                </w:rPr>
                <w:t>www.liceofedericoquercia.edu.it</w:t>
              </w:r>
            </w:hyperlink>
          </w:p>
          <w:p w:rsidR="00FF02CB" w:rsidRDefault="00ED3004">
            <w:pPr>
              <w:pBdr>
                <w:top w:val="nil"/>
                <w:left w:val="nil"/>
                <w:bottom w:val="nil"/>
                <w:right w:val="nil"/>
                <w:between w:val="nil"/>
              </w:pBdr>
              <w:spacing w:line="256" w:lineRule="auto"/>
              <w:ind w:hanging="102"/>
              <w:jc w:val="center"/>
              <w:rPr>
                <w:rFonts w:ascii="Calibri" w:eastAsia="Calibri" w:hAnsi="Calibri" w:cs="Calibri"/>
                <w:color w:val="0000FF"/>
                <w:sz w:val="16"/>
                <w:szCs w:val="16"/>
                <w:u w:val="single"/>
              </w:rPr>
            </w:pPr>
            <w:r>
              <w:rPr>
                <w:rFonts w:ascii="Calibri" w:eastAsia="Calibri" w:hAnsi="Calibri" w:cs="Calibri"/>
                <w:color w:val="000000"/>
                <w:sz w:val="16"/>
                <w:szCs w:val="16"/>
                <w:u w:val="single"/>
              </w:rPr>
              <w:t>ceps03000c@pec.istruzione.it</w:t>
            </w:r>
          </w:p>
        </w:tc>
        <w:tc>
          <w:tcPr>
            <w:tcW w:w="1433" w:type="dxa"/>
            <w:tcBorders>
              <w:top w:val="single" w:sz="4" w:space="0" w:color="002060"/>
              <w:left w:val="single" w:sz="4" w:space="0" w:color="002060"/>
              <w:bottom w:val="single" w:sz="4" w:space="0" w:color="002060"/>
              <w:right w:val="single" w:sz="4" w:space="0" w:color="002060"/>
            </w:tcBorders>
            <w:shd w:val="clear" w:color="auto" w:fill="F2F2F2"/>
          </w:tcPr>
          <w:p w:rsidR="00FF02CB" w:rsidRDefault="00ED3004">
            <w:pPr>
              <w:widowControl w:val="0"/>
              <w:pBdr>
                <w:top w:val="nil"/>
                <w:left w:val="nil"/>
                <w:bottom w:val="nil"/>
                <w:right w:val="nil"/>
                <w:between w:val="nil"/>
              </w:pBdr>
              <w:spacing w:after="200" w:line="276" w:lineRule="auto"/>
              <w:jc w:val="both"/>
              <w:rPr>
                <w:rFonts w:ascii="Calibri" w:eastAsia="Calibri" w:hAnsi="Calibri" w:cs="Calibri"/>
                <w:color w:val="000000"/>
              </w:rPr>
            </w:pPr>
            <w:r>
              <w:rPr>
                <w:noProof/>
              </w:rPr>
              <w:drawing>
                <wp:anchor distT="0" distB="0" distL="114300" distR="114300" simplePos="0" relativeHeight="251661312" behindDoc="0" locked="0" layoutInCell="1" allowOverlap="1">
                  <wp:simplePos x="0" y="0"/>
                  <wp:positionH relativeFrom="column">
                    <wp:posOffset>20322</wp:posOffset>
                  </wp:positionH>
                  <wp:positionV relativeFrom="paragraph">
                    <wp:posOffset>173355</wp:posOffset>
                  </wp:positionV>
                  <wp:extent cx="716280" cy="69215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716280" cy="692150"/>
                          </a:xfrm>
                          <a:prstGeom prst="rect">
                            <a:avLst/>
                          </a:prstGeom>
                          <a:ln/>
                        </pic:spPr>
                      </pic:pic>
                    </a:graphicData>
                  </a:graphic>
                </wp:anchor>
              </w:drawing>
            </w:r>
          </w:p>
        </w:tc>
      </w:tr>
    </w:tbl>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center"/>
        <w:rPr>
          <w:rFonts w:ascii="Arial" w:eastAsia="Arial" w:hAnsi="Arial" w:cs="Arial"/>
          <w:color w:val="000000"/>
        </w:rPr>
      </w:pPr>
    </w:p>
    <w:p w:rsidR="00FF02CB" w:rsidRDefault="00FF02CB">
      <w:pPr>
        <w:pBdr>
          <w:top w:val="nil"/>
          <w:left w:val="nil"/>
          <w:bottom w:val="nil"/>
          <w:right w:val="nil"/>
          <w:between w:val="nil"/>
        </w:pBdr>
        <w:tabs>
          <w:tab w:val="center" w:pos="4819"/>
          <w:tab w:val="right" w:pos="9071"/>
        </w:tabs>
        <w:rPr>
          <w:color w:val="000000"/>
          <w:sz w:val="8"/>
          <w:szCs w:val="8"/>
        </w:rPr>
      </w:pPr>
    </w:p>
    <w:p w:rsidR="00FF02CB" w:rsidRDefault="00FF02CB">
      <w:pPr>
        <w:pBdr>
          <w:top w:val="nil"/>
          <w:left w:val="nil"/>
          <w:bottom w:val="nil"/>
          <w:right w:val="nil"/>
          <w:between w:val="nil"/>
        </w:pBdr>
        <w:tabs>
          <w:tab w:val="center" w:pos="4819"/>
          <w:tab w:val="right" w:pos="9071"/>
        </w:tabs>
        <w:rPr>
          <w:color w:val="000000"/>
          <w:sz w:val="8"/>
          <w:szCs w:val="8"/>
        </w:rPr>
      </w:pPr>
    </w:p>
    <w:p w:rsidR="00FF02CB" w:rsidRDefault="00FF02CB">
      <w:pPr>
        <w:pBdr>
          <w:top w:val="nil"/>
          <w:left w:val="nil"/>
          <w:bottom w:val="nil"/>
          <w:right w:val="nil"/>
          <w:between w:val="nil"/>
        </w:pBdr>
        <w:tabs>
          <w:tab w:val="center" w:pos="4819"/>
          <w:tab w:val="right" w:pos="9071"/>
        </w:tabs>
        <w:rPr>
          <w:color w:val="000000"/>
          <w:sz w:val="8"/>
          <w:szCs w:val="8"/>
        </w:rPr>
      </w:pPr>
    </w:p>
    <w:p w:rsidR="00FF02CB" w:rsidRDefault="00FF02CB">
      <w:pPr>
        <w:pBdr>
          <w:top w:val="nil"/>
          <w:left w:val="nil"/>
          <w:bottom w:val="nil"/>
          <w:right w:val="nil"/>
          <w:between w:val="nil"/>
        </w:pBdr>
        <w:tabs>
          <w:tab w:val="center" w:pos="4819"/>
          <w:tab w:val="right" w:pos="9071"/>
        </w:tabs>
        <w:rPr>
          <w:color w:val="000000"/>
          <w:sz w:val="8"/>
          <w:szCs w:val="8"/>
        </w:rPr>
      </w:pPr>
    </w:p>
    <w:p w:rsidR="00FF02CB" w:rsidRDefault="00FF02CB">
      <w:pPr>
        <w:pBdr>
          <w:top w:val="nil"/>
          <w:left w:val="nil"/>
          <w:bottom w:val="nil"/>
          <w:right w:val="nil"/>
          <w:between w:val="nil"/>
        </w:pBdr>
        <w:tabs>
          <w:tab w:val="center" w:pos="4819"/>
          <w:tab w:val="right" w:pos="9071"/>
        </w:tabs>
        <w:rPr>
          <w:color w:val="000000"/>
          <w:sz w:val="8"/>
          <w:szCs w:val="8"/>
        </w:rPr>
      </w:pPr>
    </w:p>
    <w:tbl>
      <w:tblPr>
        <w:tblStyle w:val="a0"/>
        <w:tblW w:w="9930" w:type="dxa"/>
        <w:tblInd w:w="-125" w:type="dxa"/>
        <w:tblLayout w:type="fixed"/>
        <w:tblLook w:val="0000" w:firstRow="0" w:lastRow="0" w:firstColumn="0" w:lastColumn="0" w:noHBand="0" w:noVBand="0"/>
      </w:tblPr>
      <w:tblGrid>
        <w:gridCol w:w="9930"/>
      </w:tblGrid>
      <w:tr w:rsidR="00FF02CB">
        <w:tc>
          <w:tcPr>
            <w:tcW w:w="9930" w:type="dxa"/>
            <w:tcBorders>
              <w:top w:val="single" w:sz="8" w:space="0" w:color="000000"/>
              <w:left w:val="single" w:sz="8" w:space="0" w:color="000000"/>
              <w:bottom w:val="single" w:sz="8" w:space="0" w:color="000000"/>
              <w:right w:val="single" w:sz="8" w:space="0" w:color="000000"/>
            </w:tcBorders>
          </w:tcPr>
          <w:p w:rsidR="00FF02CB" w:rsidRDefault="007279BA">
            <w:pPr>
              <w:keepNext/>
              <w:widowControl w:val="0"/>
              <w:numPr>
                <w:ilvl w:val="1"/>
                <w:numId w:val="8"/>
              </w:num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S. 2023/2024</w:t>
            </w:r>
          </w:p>
        </w:tc>
      </w:tr>
    </w:tbl>
    <w:p w:rsidR="00FF02CB" w:rsidRDefault="00FF02CB">
      <w:pPr>
        <w:pBdr>
          <w:top w:val="nil"/>
          <w:left w:val="nil"/>
          <w:bottom w:val="nil"/>
          <w:right w:val="nil"/>
          <w:between w:val="nil"/>
        </w:pBdr>
        <w:tabs>
          <w:tab w:val="center" w:pos="4819"/>
          <w:tab w:val="right" w:pos="9071"/>
        </w:tabs>
        <w:rPr>
          <w:color w:val="000000"/>
          <w:sz w:val="8"/>
          <w:szCs w:val="8"/>
        </w:rPr>
      </w:pPr>
    </w:p>
    <w:p w:rsidR="00FF02CB" w:rsidRDefault="00FF02CB">
      <w:pPr>
        <w:pBdr>
          <w:top w:val="nil"/>
          <w:left w:val="nil"/>
          <w:bottom w:val="nil"/>
          <w:right w:val="nil"/>
          <w:between w:val="nil"/>
        </w:pBdr>
        <w:jc w:val="both"/>
        <w:rPr>
          <w:color w:val="000000"/>
          <w:sz w:val="28"/>
          <w:szCs w:val="28"/>
        </w:rPr>
      </w:pPr>
    </w:p>
    <w:tbl>
      <w:tblPr>
        <w:tblStyle w:val="a1"/>
        <w:tblW w:w="9788" w:type="dxa"/>
        <w:tblInd w:w="-5" w:type="dxa"/>
        <w:tblLayout w:type="fixed"/>
        <w:tblLook w:val="0000" w:firstRow="0" w:lastRow="0" w:firstColumn="0" w:lastColumn="0" w:noHBand="0" w:noVBand="0"/>
      </w:tblPr>
      <w:tblGrid>
        <w:gridCol w:w="4889"/>
        <w:gridCol w:w="4899"/>
      </w:tblGrid>
      <w:tr w:rsidR="00FF02CB">
        <w:tc>
          <w:tcPr>
            <w:tcW w:w="488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DOCENTI</w:t>
            </w:r>
          </w:p>
        </w:tc>
        <w:tc>
          <w:tcPr>
            <w:tcW w:w="4899"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DISCIPLINA</w:t>
            </w:r>
            <w:r>
              <w:rPr>
                <w:rFonts w:ascii="Times New Roman" w:eastAsia="Times New Roman" w:hAnsi="Times New Roman" w:cs="Times New Roman"/>
                <w:b/>
                <w:color w:val="000000"/>
                <w:sz w:val="24"/>
                <w:szCs w:val="24"/>
              </w:rPr>
              <w:t>Lingua</w:t>
            </w:r>
            <w:proofErr w:type="spellEnd"/>
            <w:r>
              <w:rPr>
                <w:rFonts w:ascii="Times New Roman" w:eastAsia="Times New Roman" w:hAnsi="Times New Roman" w:cs="Times New Roman"/>
                <w:b/>
                <w:color w:val="000000"/>
                <w:sz w:val="24"/>
                <w:szCs w:val="24"/>
              </w:rPr>
              <w:t xml:space="preserve"> e Cultura Inglese</w:t>
            </w:r>
          </w:p>
        </w:tc>
      </w:tr>
      <w:tr w:rsidR="00ED3004">
        <w:tc>
          <w:tcPr>
            <w:tcW w:w="4889" w:type="dxa"/>
            <w:tcBorders>
              <w:top w:val="single" w:sz="4" w:space="0" w:color="000000"/>
              <w:left w:val="single" w:sz="4" w:space="0" w:color="000000"/>
              <w:bottom w:val="single" w:sz="4" w:space="0" w:color="000000"/>
            </w:tcBorders>
          </w:tcPr>
          <w:p w:rsidR="00ED3004" w:rsidRPr="00ED3004" w:rsidRDefault="00ED3004">
            <w:pPr>
              <w:pBdr>
                <w:top w:val="nil"/>
                <w:left w:val="nil"/>
                <w:bottom w:val="nil"/>
                <w:right w:val="nil"/>
                <w:between w:val="nil"/>
              </w:pBdr>
              <w:jc w:val="both"/>
              <w:rPr>
                <w:color w:val="000000"/>
                <w:sz w:val="24"/>
                <w:szCs w:val="24"/>
              </w:rPr>
            </w:pPr>
            <w:r w:rsidRPr="00ED3004">
              <w:rPr>
                <w:color w:val="000000"/>
                <w:sz w:val="24"/>
                <w:szCs w:val="24"/>
              </w:rPr>
              <w:t>Acerra Maria Carmela</w:t>
            </w:r>
          </w:p>
        </w:tc>
        <w:tc>
          <w:tcPr>
            <w:tcW w:w="4899" w:type="dxa"/>
            <w:tcBorders>
              <w:top w:val="single" w:sz="4" w:space="0" w:color="000000"/>
              <w:left w:val="single" w:sz="4" w:space="0" w:color="000000"/>
              <w:bottom w:val="single" w:sz="4" w:space="0" w:color="000000"/>
              <w:right w:val="single" w:sz="4" w:space="0" w:color="000000"/>
            </w:tcBorders>
          </w:tcPr>
          <w:p w:rsidR="00ED3004" w:rsidRDefault="00ED3004">
            <w:pPr>
              <w:pBdr>
                <w:top w:val="nil"/>
                <w:left w:val="nil"/>
                <w:bottom w:val="nil"/>
                <w:right w:val="nil"/>
                <w:between w:val="nil"/>
              </w:pBdr>
              <w:jc w:val="both"/>
              <w:rPr>
                <w:color w:val="000000"/>
                <w:sz w:val="28"/>
                <w:szCs w:val="28"/>
              </w:rPr>
            </w:pPr>
          </w:p>
        </w:tc>
      </w:tr>
      <w:tr w:rsidR="00ED3004">
        <w:tc>
          <w:tcPr>
            <w:tcW w:w="4889" w:type="dxa"/>
            <w:tcBorders>
              <w:top w:val="single" w:sz="4" w:space="0" w:color="000000"/>
              <w:left w:val="single" w:sz="4" w:space="0" w:color="000000"/>
              <w:bottom w:val="single" w:sz="4" w:space="0" w:color="000000"/>
            </w:tcBorders>
          </w:tcPr>
          <w:p w:rsidR="00ED3004" w:rsidRPr="00ED3004" w:rsidRDefault="00ED3004">
            <w:pPr>
              <w:pBdr>
                <w:top w:val="nil"/>
                <w:left w:val="nil"/>
                <w:bottom w:val="nil"/>
                <w:right w:val="nil"/>
                <w:between w:val="nil"/>
              </w:pBdr>
              <w:jc w:val="both"/>
              <w:rPr>
                <w:color w:val="000000"/>
                <w:sz w:val="24"/>
                <w:szCs w:val="24"/>
              </w:rPr>
            </w:pPr>
            <w:r w:rsidRPr="00ED3004">
              <w:rPr>
                <w:color w:val="000000"/>
                <w:sz w:val="24"/>
                <w:szCs w:val="24"/>
              </w:rPr>
              <w:t>Amodio Paola</w:t>
            </w:r>
          </w:p>
        </w:tc>
        <w:tc>
          <w:tcPr>
            <w:tcW w:w="4899" w:type="dxa"/>
            <w:tcBorders>
              <w:top w:val="single" w:sz="4" w:space="0" w:color="000000"/>
              <w:left w:val="single" w:sz="4" w:space="0" w:color="000000"/>
              <w:bottom w:val="single" w:sz="4" w:space="0" w:color="000000"/>
              <w:right w:val="single" w:sz="4" w:space="0" w:color="000000"/>
            </w:tcBorders>
          </w:tcPr>
          <w:p w:rsidR="00ED3004" w:rsidRDefault="00ED3004">
            <w:pPr>
              <w:pBdr>
                <w:top w:val="nil"/>
                <w:left w:val="nil"/>
                <w:bottom w:val="nil"/>
                <w:right w:val="nil"/>
                <w:between w:val="nil"/>
              </w:pBdr>
              <w:jc w:val="both"/>
              <w:rPr>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proofErr w:type="spellStart"/>
            <w:r w:rsidRPr="00ED3004">
              <w:rPr>
                <w:rFonts w:eastAsia="Times New Roman"/>
                <w:color w:val="000000"/>
                <w:sz w:val="24"/>
                <w:szCs w:val="24"/>
              </w:rPr>
              <w:t>Buonanno</w:t>
            </w:r>
            <w:proofErr w:type="spellEnd"/>
            <w:r w:rsidRPr="00ED3004">
              <w:rPr>
                <w:rFonts w:eastAsia="Times New Roman"/>
                <w:color w:val="000000"/>
                <w:sz w:val="24"/>
                <w:szCs w:val="24"/>
              </w:rPr>
              <w:t xml:space="preserve"> Anna Antonia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Carugo Concetta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Costantino Stefania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De Chiara Tiziana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Farro Anna Concetta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Napolitano Rosa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Rosiello Maria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Ventrone Valentina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Vitagliano Michele</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Pr="00ED3004" w:rsidRDefault="00ED3004">
            <w:pPr>
              <w:pBdr>
                <w:top w:val="nil"/>
                <w:left w:val="nil"/>
                <w:bottom w:val="nil"/>
                <w:right w:val="nil"/>
                <w:between w:val="nil"/>
              </w:pBdr>
              <w:jc w:val="both"/>
              <w:rPr>
                <w:rFonts w:eastAsia="Times New Roman"/>
                <w:color w:val="000000"/>
                <w:sz w:val="24"/>
                <w:szCs w:val="24"/>
              </w:rPr>
            </w:pPr>
            <w:r w:rsidRPr="00ED3004">
              <w:rPr>
                <w:rFonts w:eastAsia="Times New Roman"/>
                <w:color w:val="000000"/>
                <w:sz w:val="24"/>
                <w:szCs w:val="24"/>
              </w:rPr>
              <w:t>Zullo Anna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889"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899"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bl>
    <w:p w:rsidR="00FF02CB" w:rsidRDefault="007279BA">
      <w:pPr>
        <w:pBdr>
          <w:top w:val="nil"/>
          <w:left w:val="nil"/>
          <w:bottom w:val="nil"/>
          <w:right w:val="nil"/>
          <w:between w:val="nil"/>
        </w:pBdr>
        <w:jc w:val="both"/>
        <w:rPr>
          <w:color w:val="000000"/>
          <w:sz w:val="28"/>
          <w:szCs w:val="28"/>
        </w:rPr>
      </w:pPr>
      <w:r>
        <w:rPr>
          <w:color w:val="000000"/>
          <w:sz w:val="28"/>
          <w:szCs w:val="28"/>
        </w:rPr>
        <w:t>Marcianise, 05 -09- 2023</w:t>
      </w:r>
      <w:r w:rsidR="0098259B">
        <w:rPr>
          <w:color w:val="000000"/>
          <w:sz w:val="28"/>
          <w:szCs w:val="28"/>
        </w:rPr>
        <w:t xml:space="preserve">Il Dipartimento di Lingua </w:t>
      </w:r>
      <w:r w:rsidR="00ED3004">
        <w:rPr>
          <w:color w:val="000000"/>
          <w:sz w:val="28"/>
          <w:szCs w:val="28"/>
        </w:rPr>
        <w:t>Inglese</w:t>
      </w:r>
    </w:p>
    <w:p w:rsidR="00FF02CB" w:rsidRDefault="00FF02CB">
      <w:pPr>
        <w:pBdr>
          <w:top w:val="nil"/>
          <w:left w:val="nil"/>
          <w:bottom w:val="nil"/>
          <w:right w:val="nil"/>
          <w:between w:val="nil"/>
        </w:pBdr>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left" w:pos="0"/>
        </w:tabs>
        <w:jc w:val="both"/>
        <w:rPr>
          <w:color w:val="000000"/>
          <w:sz w:val="28"/>
          <w:szCs w:val="28"/>
        </w:rPr>
      </w:pPr>
    </w:p>
    <w:p w:rsidR="00FF02CB" w:rsidRDefault="00FF02CB">
      <w:pPr>
        <w:pBdr>
          <w:top w:val="nil"/>
          <w:left w:val="nil"/>
          <w:bottom w:val="nil"/>
          <w:right w:val="nil"/>
          <w:between w:val="nil"/>
        </w:pBdr>
        <w:tabs>
          <w:tab w:val="center" w:pos="4819"/>
          <w:tab w:val="right" w:pos="9071"/>
        </w:tabs>
        <w:rPr>
          <w:color w:val="000000"/>
          <w:sz w:val="8"/>
          <w:szCs w:val="8"/>
        </w:rPr>
      </w:pPr>
    </w:p>
    <w:tbl>
      <w:tblPr>
        <w:tblStyle w:val="a2"/>
        <w:tblW w:w="9930" w:type="dxa"/>
        <w:tblInd w:w="-125" w:type="dxa"/>
        <w:tblLayout w:type="fixed"/>
        <w:tblLook w:val="0000" w:firstRow="0" w:lastRow="0" w:firstColumn="0" w:lastColumn="0" w:noHBand="0" w:noVBand="0"/>
      </w:tblPr>
      <w:tblGrid>
        <w:gridCol w:w="9930"/>
      </w:tblGrid>
      <w:tr w:rsidR="00FF02CB">
        <w:tc>
          <w:tcPr>
            <w:tcW w:w="9930" w:type="dxa"/>
            <w:tcBorders>
              <w:top w:val="single" w:sz="8" w:space="0" w:color="000000"/>
              <w:left w:val="single" w:sz="8" w:space="0" w:color="000000"/>
              <w:bottom w:val="single" w:sz="8" w:space="0" w:color="000000"/>
              <w:right w:val="single" w:sz="8" w:space="0" w:color="000000"/>
            </w:tcBorders>
          </w:tcPr>
          <w:p w:rsidR="00FF02CB" w:rsidRDefault="00ED3004">
            <w:pPr>
              <w:keepNext/>
              <w:widowControl w:val="0"/>
              <w:numPr>
                <w:ilvl w:val="1"/>
                <w:numId w:val="8"/>
              </w:numPr>
              <w:pBdr>
                <w:top w:val="nil"/>
                <w:left w:val="nil"/>
                <w:bottom w:val="nil"/>
                <w:right w:val="nil"/>
                <w:between w:val="nil"/>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A.S. PROGRAMMAZIONE DI DIPARTIMENTO   Lingua e Cultura Inglese    </w:t>
            </w:r>
          </w:p>
        </w:tc>
      </w:tr>
    </w:tbl>
    <w:p w:rsidR="00FF02CB" w:rsidRDefault="007279BA" w:rsidP="00D17A4A">
      <w:pPr>
        <w:pBdr>
          <w:top w:val="nil"/>
          <w:left w:val="nil"/>
          <w:bottom w:val="nil"/>
          <w:right w:val="nil"/>
          <w:between w:val="nil"/>
        </w:pBdr>
        <w:jc w:val="center"/>
        <w:rPr>
          <w:color w:val="000000"/>
          <w:sz w:val="28"/>
          <w:szCs w:val="28"/>
        </w:rPr>
      </w:pPr>
      <w:r>
        <w:rPr>
          <w:b/>
          <w:color w:val="000000"/>
          <w:sz w:val="28"/>
          <w:szCs w:val="28"/>
        </w:rPr>
        <w:t>2023/2024</w:t>
      </w:r>
    </w:p>
    <w:tbl>
      <w:tblPr>
        <w:tblStyle w:val="a3"/>
        <w:tblW w:w="9568" w:type="dxa"/>
        <w:tblInd w:w="0" w:type="dxa"/>
        <w:tblLayout w:type="fixed"/>
        <w:tblLook w:val="0000" w:firstRow="0" w:lastRow="0" w:firstColumn="0" w:lastColumn="0" w:noHBand="0" w:noVBand="0"/>
      </w:tblPr>
      <w:tblGrid>
        <w:gridCol w:w="9568"/>
      </w:tblGrid>
      <w:tr w:rsidR="00FF02CB">
        <w:tc>
          <w:tcPr>
            <w:tcW w:w="9568" w:type="dxa"/>
            <w:tcBorders>
              <w:top w:val="single" w:sz="8"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 linee programmatiche del Dipartimento, sulla base della tassonomia specificata </w:t>
            </w:r>
          </w:p>
        </w:tc>
      </w:tr>
      <w:tr w:rsidR="00FF02CB">
        <w:tc>
          <w:tcPr>
            <w:tcW w:w="9568" w:type="dxa"/>
          </w:tcPr>
          <w:p w:rsidR="00FF02CB" w:rsidRDefault="00ED3004" w:rsidP="00002992">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nel Quadro Comune Europeo di Riferimento per le Lingue Straniere(1996),e sulla base del riordino dei Licei della Riforma Gelmini entrata in pieno regime nell’A/S 2014-15, si prevedono, in generale il conseguimento di una competenza linguistica di livello </w:t>
            </w:r>
            <w:proofErr w:type="spellStart"/>
            <w:r>
              <w:rPr>
                <w:rFonts w:ascii="Times New Roman" w:eastAsia="Times New Roman" w:hAnsi="Times New Roman" w:cs="Times New Roman"/>
                <w:b/>
                <w:color w:val="000000"/>
                <w:sz w:val="28"/>
                <w:szCs w:val="28"/>
              </w:rPr>
              <w:t>Intermedio”B</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Independent</w:t>
            </w:r>
            <w:proofErr w:type="spellEnd"/>
            <w:r>
              <w:rPr>
                <w:rFonts w:ascii="Times New Roman" w:eastAsia="Times New Roman" w:hAnsi="Times New Roman" w:cs="Times New Roman"/>
                <w:b/>
                <w:color w:val="000000"/>
                <w:sz w:val="28"/>
                <w:szCs w:val="28"/>
              </w:rPr>
              <w:t xml:space="preserve"> User</w:t>
            </w:r>
            <w:r w:rsidR="00C177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in particolare di </w:t>
            </w:r>
            <w:r>
              <w:rPr>
                <w:rFonts w:ascii="Times New Roman" w:eastAsia="Times New Roman" w:hAnsi="Times New Roman" w:cs="Times New Roman"/>
                <w:b/>
                <w:color w:val="000000"/>
                <w:sz w:val="28"/>
                <w:szCs w:val="28"/>
              </w:rPr>
              <w:t>Livello B1Threshold</w:t>
            </w:r>
            <w:r>
              <w:rPr>
                <w:rFonts w:ascii="Times New Roman" w:eastAsia="Times New Roman" w:hAnsi="Times New Roman" w:cs="Times New Roman"/>
                <w:color w:val="000000"/>
                <w:sz w:val="28"/>
                <w:szCs w:val="28"/>
              </w:rPr>
              <w:t xml:space="preserve"> alla fine del </w:t>
            </w:r>
            <w:r>
              <w:rPr>
                <w:rFonts w:ascii="Times New Roman" w:eastAsia="Times New Roman" w:hAnsi="Times New Roman" w:cs="Times New Roman"/>
                <w:b/>
                <w:color w:val="000000"/>
                <w:sz w:val="28"/>
                <w:szCs w:val="28"/>
              </w:rPr>
              <w:t>Biennio</w:t>
            </w:r>
            <w:r>
              <w:rPr>
                <w:rFonts w:ascii="Times New Roman" w:eastAsia="Times New Roman" w:hAnsi="Times New Roman" w:cs="Times New Roman"/>
                <w:color w:val="000000"/>
                <w:sz w:val="28"/>
                <w:szCs w:val="28"/>
              </w:rPr>
              <w:t xml:space="preserve"> e di </w:t>
            </w:r>
            <w:r>
              <w:rPr>
                <w:rFonts w:ascii="Times New Roman" w:eastAsia="Times New Roman" w:hAnsi="Times New Roman" w:cs="Times New Roman"/>
                <w:b/>
                <w:color w:val="000000"/>
                <w:sz w:val="28"/>
                <w:szCs w:val="28"/>
              </w:rPr>
              <w:t>Livello B2-Vantage</w:t>
            </w:r>
            <w:r>
              <w:rPr>
                <w:rFonts w:ascii="Times New Roman" w:eastAsia="Times New Roman" w:hAnsi="Times New Roman" w:cs="Times New Roman"/>
                <w:color w:val="000000"/>
                <w:sz w:val="28"/>
                <w:szCs w:val="28"/>
              </w:rPr>
              <w:t xml:space="preserve"> alla fine del  secondo </w:t>
            </w:r>
            <w:r>
              <w:rPr>
                <w:rFonts w:ascii="Times New Roman" w:eastAsia="Times New Roman" w:hAnsi="Times New Roman" w:cs="Times New Roman"/>
                <w:b/>
                <w:color w:val="000000"/>
                <w:sz w:val="28"/>
                <w:szCs w:val="28"/>
              </w:rPr>
              <w:t>Biennio e/o 5</w:t>
            </w:r>
            <w:r w:rsidR="00002992">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Classe</w:t>
            </w:r>
            <w:r>
              <w:rPr>
                <w:rFonts w:ascii="Times New Roman" w:eastAsia="Times New Roman" w:hAnsi="Times New Roman" w:cs="Times New Roman"/>
                <w:color w:val="000000"/>
                <w:sz w:val="28"/>
                <w:szCs w:val="28"/>
              </w:rPr>
              <w:t xml:space="preserve">), supportato da competenza storico-letteraria alla fine del </w:t>
            </w:r>
            <w:r>
              <w:rPr>
                <w:rFonts w:ascii="Times New Roman" w:eastAsia="Times New Roman" w:hAnsi="Times New Roman" w:cs="Times New Roman"/>
                <w:b/>
                <w:color w:val="000000"/>
                <w:sz w:val="28"/>
                <w:szCs w:val="28"/>
              </w:rPr>
              <w:t>Secondo Biennio e 5° Classe</w:t>
            </w:r>
            <w:r>
              <w:rPr>
                <w:rFonts w:ascii="Times New Roman" w:eastAsia="Times New Roman" w:hAnsi="Times New Roman" w:cs="Times New Roman"/>
                <w:color w:val="000000"/>
                <w:sz w:val="28"/>
                <w:szCs w:val="28"/>
              </w:rPr>
              <w:t>.</w:t>
            </w:r>
          </w:p>
        </w:tc>
      </w:tr>
      <w:tr w:rsidR="00FF02CB">
        <w:tc>
          <w:tcPr>
            <w:tcW w:w="9568" w:type="dxa"/>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L’approccio metodologico privilegiato sarà la Comunicazione, anche con l'utilizzo di strumenti digitali e a distanza, favorendo il potenziamento progressivo delle quattro abilità di base: </w:t>
            </w:r>
            <w:proofErr w:type="spellStart"/>
            <w:r>
              <w:rPr>
                <w:rFonts w:ascii="Times New Roman" w:eastAsia="Times New Roman" w:hAnsi="Times New Roman" w:cs="Times New Roman"/>
                <w:b/>
                <w:color w:val="000000"/>
                <w:sz w:val="28"/>
                <w:szCs w:val="28"/>
              </w:rPr>
              <w:t>Listening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Speaking</w:t>
            </w:r>
            <w:proofErr w:type="spellEnd"/>
            <w:r>
              <w:rPr>
                <w:rFonts w:ascii="Times New Roman" w:eastAsia="Times New Roman" w:hAnsi="Times New Roman" w:cs="Times New Roman"/>
                <w:b/>
                <w:color w:val="000000"/>
                <w:sz w:val="28"/>
                <w:szCs w:val="28"/>
              </w:rPr>
              <w:t xml:space="preserve">, Reading, </w:t>
            </w:r>
            <w:proofErr w:type="spellStart"/>
            <w:r>
              <w:rPr>
                <w:rFonts w:ascii="Times New Roman" w:eastAsia="Times New Roman" w:hAnsi="Times New Roman" w:cs="Times New Roman"/>
                <w:b/>
                <w:color w:val="000000"/>
                <w:sz w:val="28"/>
                <w:szCs w:val="28"/>
              </w:rPr>
              <w:t>Writing</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Si </w:t>
            </w:r>
            <w:proofErr w:type="spellStart"/>
            <w:r>
              <w:rPr>
                <w:rFonts w:ascii="Times New Roman" w:eastAsia="Times New Roman" w:hAnsi="Times New Roman" w:cs="Times New Roman"/>
                <w:color w:val="000000"/>
                <w:sz w:val="28"/>
                <w:szCs w:val="28"/>
              </w:rPr>
              <w:t>cureràallo</w:t>
            </w:r>
            <w:proofErr w:type="spellEnd"/>
            <w:r>
              <w:rPr>
                <w:rFonts w:ascii="Times New Roman" w:eastAsia="Times New Roman" w:hAnsi="Times New Roman" w:cs="Times New Roman"/>
                <w:color w:val="000000"/>
                <w:sz w:val="28"/>
                <w:szCs w:val="28"/>
              </w:rPr>
              <w:t xml:space="preserve"> stesso tempo ed adeguatamente, la riflessione delle strutture Linguistico-Grammaticali. Per le classi quarte e quinte particolare attenzione sarà rivolta alla preparazione per le prove INVALSI.</w:t>
            </w:r>
          </w:p>
        </w:tc>
      </w:tr>
      <w:tr w:rsidR="00FF02CB">
        <w:tc>
          <w:tcPr>
            <w:tcW w:w="9568" w:type="dxa"/>
          </w:tcPr>
          <w:p w:rsidR="00FF02CB" w:rsidRDefault="00ED3004" w:rsidP="00C1778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Il </w:t>
            </w:r>
            <w:proofErr w:type="spellStart"/>
            <w:r>
              <w:rPr>
                <w:rFonts w:ascii="Times New Roman" w:eastAsia="Times New Roman" w:hAnsi="Times New Roman" w:cs="Times New Roman"/>
                <w:color w:val="000000"/>
                <w:sz w:val="28"/>
                <w:szCs w:val="28"/>
              </w:rPr>
              <w:t>testing</w:t>
            </w:r>
            <w:proofErr w:type="spellEnd"/>
            <w:r>
              <w:rPr>
                <w:rFonts w:ascii="Times New Roman" w:eastAsia="Times New Roman" w:hAnsi="Times New Roman" w:cs="Times New Roman"/>
                <w:color w:val="000000"/>
                <w:sz w:val="28"/>
                <w:szCs w:val="28"/>
              </w:rPr>
              <w:t xml:space="preserve"> diffuso provvederà il monitoraggio delle abilità attraverso una varietà di tecniche: </w:t>
            </w:r>
            <w:proofErr w:type="spellStart"/>
            <w:r>
              <w:rPr>
                <w:rFonts w:ascii="Times New Roman" w:eastAsia="Times New Roman" w:hAnsi="Times New Roman" w:cs="Times New Roman"/>
                <w:color w:val="000000"/>
                <w:sz w:val="28"/>
                <w:szCs w:val="28"/>
              </w:rPr>
              <w:t>Role</w:t>
            </w:r>
            <w:proofErr w:type="spellEnd"/>
            <w:r>
              <w:rPr>
                <w:rFonts w:ascii="Times New Roman" w:eastAsia="Times New Roman" w:hAnsi="Times New Roman" w:cs="Times New Roman"/>
                <w:color w:val="000000"/>
                <w:sz w:val="28"/>
                <w:szCs w:val="28"/>
              </w:rPr>
              <w:t>-play, dialogo gu</w:t>
            </w:r>
            <w:r w:rsidR="0098259B">
              <w:rPr>
                <w:rFonts w:ascii="Times New Roman" w:eastAsia="Times New Roman" w:hAnsi="Times New Roman" w:cs="Times New Roman"/>
                <w:color w:val="000000"/>
                <w:sz w:val="28"/>
                <w:szCs w:val="28"/>
              </w:rPr>
              <w:t xml:space="preserve">idato, dialogo libero, </w:t>
            </w:r>
            <w:proofErr w:type="spellStart"/>
            <w:r w:rsidR="0098259B">
              <w:rPr>
                <w:rFonts w:ascii="Times New Roman" w:eastAsia="Times New Roman" w:hAnsi="Times New Roman" w:cs="Times New Roman"/>
                <w:color w:val="000000"/>
                <w:sz w:val="28"/>
                <w:szCs w:val="28"/>
              </w:rPr>
              <w:t>debate</w:t>
            </w:r>
            <w:proofErr w:type="spellEnd"/>
            <w:r w:rsidR="009825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note-</w:t>
            </w:r>
            <w:proofErr w:type="spellStart"/>
            <w:r>
              <w:rPr>
                <w:rFonts w:ascii="Times New Roman" w:eastAsia="Times New Roman" w:hAnsi="Times New Roman" w:cs="Times New Roman"/>
                <w:color w:val="000000"/>
                <w:sz w:val="28"/>
                <w:szCs w:val="28"/>
              </w:rPr>
              <w:t>taking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problem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solving</w:t>
            </w:r>
            <w:proofErr w:type="spellEnd"/>
            <w:r>
              <w:rPr>
                <w:rFonts w:ascii="Times New Roman" w:eastAsia="Times New Roman" w:hAnsi="Times New Roman" w:cs="Times New Roman"/>
                <w:color w:val="000000"/>
                <w:sz w:val="28"/>
                <w:szCs w:val="28"/>
              </w:rPr>
              <w:t xml:space="preserve">, riassunto, relazioni, lavori di gruppo, progetti anche con supporto di strumenti digitali. La fase conclusiva di ogni modulo verificherà il raggiungimento degli obiettivi attraverso verifiche scritte ed orali tenendo conto nel primo Biennio delle conoscenze grammaticali e morfosintattiche dell’allievo e delle sue capacità di applicarle nei vari contesti con competenze linguistiche relativamente ai contesti tipici della vita quotidiana per </w:t>
            </w:r>
            <w:r>
              <w:rPr>
                <w:rFonts w:ascii="Times New Roman" w:eastAsia="Times New Roman" w:hAnsi="Times New Roman" w:cs="Times New Roman"/>
                <w:b/>
                <w:color w:val="000000"/>
                <w:sz w:val="28"/>
                <w:szCs w:val="28"/>
              </w:rPr>
              <w:t xml:space="preserve">il Biennio. </w:t>
            </w:r>
            <w:r w:rsidRPr="00C17788">
              <w:rPr>
                <w:rFonts w:ascii="Times New Roman" w:eastAsia="Times New Roman" w:hAnsi="Times New Roman" w:cs="Times New Roman"/>
                <w:color w:val="000000"/>
                <w:sz w:val="28"/>
                <w:szCs w:val="28"/>
              </w:rPr>
              <w:t>L’</w:t>
            </w:r>
            <w:proofErr w:type="spellStart"/>
            <w:r w:rsidR="00C17788">
              <w:rPr>
                <w:rFonts w:ascii="Times New Roman" w:eastAsia="Times New Roman" w:hAnsi="Times New Roman" w:cs="Times New Roman"/>
                <w:color w:val="000000"/>
                <w:sz w:val="28"/>
                <w:szCs w:val="28"/>
              </w:rPr>
              <w:t>o</w:t>
            </w:r>
            <w:r w:rsidRPr="00C17788">
              <w:rPr>
                <w:rFonts w:ascii="Times New Roman" w:eastAsia="Times New Roman" w:hAnsi="Times New Roman" w:cs="Times New Roman"/>
                <w:color w:val="000000"/>
                <w:sz w:val="28"/>
                <w:szCs w:val="28"/>
              </w:rPr>
              <w:t>biettivo</w:t>
            </w:r>
            <w:r>
              <w:rPr>
                <w:rFonts w:ascii="Times New Roman" w:eastAsia="Times New Roman" w:hAnsi="Times New Roman" w:cs="Times New Roman"/>
                <w:color w:val="000000"/>
                <w:sz w:val="28"/>
                <w:szCs w:val="28"/>
              </w:rPr>
              <w:t>fondamentale</w:t>
            </w:r>
            <w:proofErr w:type="spellEnd"/>
            <w:r>
              <w:rPr>
                <w:rFonts w:ascii="Times New Roman" w:eastAsia="Times New Roman" w:hAnsi="Times New Roman" w:cs="Times New Roman"/>
                <w:color w:val="000000"/>
                <w:sz w:val="28"/>
                <w:szCs w:val="28"/>
              </w:rPr>
              <w:t xml:space="preserve"> per il </w:t>
            </w:r>
            <w:r w:rsidR="00002992">
              <w:rPr>
                <w:rFonts w:ascii="Times New Roman" w:eastAsia="Times New Roman" w:hAnsi="Times New Roman" w:cs="Times New Roman"/>
                <w:b/>
                <w:color w:val="000000"/>
                <w:sz w:val="28"/>
                <w:szCs w:val="28"/>
              </w:rPr>
              <w:t>Secondo Biennio e 5^</w:t>
            </w:r>
            <w:r>
              <w:rPr>
                <w:rFonts w:ascii="Times New Roman" w:eastAsia="Times New Roman" w:hAnsi="Times New Roman" w:cs="Times New Roman"/>
                <w:b/>
                <w:color w:val="000000"/>
                <w:sz w:val="28"/>
                <w:szCs w:val="28"/>
              </w:rPr>
              <w:t xml:space="preserve"> Classe </w:t>
            </w:r>
            <w:r>
              <w:rPr>
                <w:rFonts w:ascii="Times New Roman" w:eastAsia="Times New Roman" w:hAnsi="Times New Roman" w:cs="Times New Roman"/>
                <w:color w:val="000000"/>
                <w:sz w:val="28"/>
                <w:szCs w:val="28"/>
              </w:rPr>
              <w:t xml:space="preserve">è il potenziamento della </w:t>
            </w:r>
            <w:r>
              <w:rPr>
                <w:rFonts w:ascii="Times New Roman" w:eastAsia="Times New Roman" w:hAnsi="Times New Roman" w:cs="Times New Roman"/>
                <w:b/>
                <w:color w:val="000000"/>
                <w:sz w:val="28"/>
                <w:szCs w:val="28"/>
              </w:rPr>
              <w:t xml:space="preserve">Competenza Linguistico-Comunicativa, </w:t>
            </w:r>
            <w:r>
              <w:rPr>
                <w:rFonts w:ascii="Times New Roman" w:eastAsia="Times New Roman" w:hAnsi="Times New Roman" w:cs="Times New Roman"/>
                <w:color w:val="000000"/>
                <w:sz w:val="28"/>
                <w:szCs w:val="28"/>
              </w:rPr>
              <w:t>sia scritta che orale, mentre, in merito ai contenuti Storico-Letterario, attraverso analisi dei testi, sarà potenziat</w:t>
            </w:r>
            <w:r w:rsidR="00C17788">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 xml:space="preserve"> l’interesse per l’approfondimento grazie a collegamenti interdisciplinari e pluridisciplinari oltre che a comparazioni e correlazioni tra autori, tendenze e gusti letterari, nonché periodi e fasi storiche e aree tematiche deliberate da ciascun </w:t>
            </w:r>
            <w:proofErr w:type="spellStart"/>
            <w:r>
              <w:rPr>
                <w:rFonts w:ascii="Times New Roman" w:eastAsia="Times New Roman" w:hAnsi="Times New Roman" w:cs="Times New Roman"/>
                <w:color w:val="000000"/>
                <w:sz w:val="28"/>
                <w:szCs w:val="28"/>
              </w:rPr>
              <w:t>CdC</w:t>
            </w:r>
            <w:proofErr w:type="spellEnd"/>
            <w:r>
              <w:rPr>
                <w:rFonts w:ascii="Times New Roman" w:eastAsia="Times New Roman" w:hAnsi="Times New Roman" w:cs="Times New Roman"/>
                <w:color w:val="000000"/>
                <w:sz w:val="28"/>
                <w:szCs w:val="28"/>
              </w:rPr>
              <w:t xml:space="preserve">. </w:t>
            </w:r>
          </w:p>
        </w:tc>
      </w:tr>
      <w:tr w:rsidR="00FF02CB">
        <w:tc>
          <w:tcPr>
            <w:tcW w:w="9568" w:type="dxa"/>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Criteri di Valutazione </w:t>
            </w:r>
            <w:r>
              <w:rPr>
                <w:rFonts w:ascii="Times New Roman" w:eastAsia="Times New Roman" w:hAnsi="Times New Roman" w:cs="Times New Roman"/>
                <w:color w:val="000000"/>
                <w:sz w:val="28"/>
                <w:szCs w:val="28"/>
              </w:rPr>
              <w:t>adottati, terranno conto del grado di raggiungimento degli obiettivi fissati, come dei progressi rispetto alla situazione di partenza, della frequenza alle lezioni e della partecipazione alle attività proposte. La valutazione periodica, così come l’analisi degli errori, non assumeranno valore sanzionatorio, ma serviranno anche ad analizzare criticamente il lavoro svolto per “</w:t>
            </w:r>
            <w:proofErr w:type="spellStart"/>
            <w:r>
              <w:rPr>
                <w:rFonts w:ascii="Times New Roman" w:eastAsia="Times New Roman" w:hAnsi="Times New Roman" w:cs="Times New Roman"/>
                <w:color w:val="000000"/>
                <w:sz w:val="28"/>
                <w:szCs w:val="28"/>
              </w:rPr>
              <w:t>Autovalutare</w:t>
            </w:r>
            <w:proofErr w:type="spellEnd"/>
            <w:r>
              <w:rPr>
                <w:rFonts w:ascii="Times New Roman" w:eastAsia="Times New Roman" w:hAnsi="Times New Roman" w:cs="Times New Roman"/>
                <w:color w:val="000000"/>
                <w:sz w:val="28"/>
                <w:szCs w:val="28"/>
              </w:rPr>
              <w:t>” il processo di apprendimento, nonché per impostare opportune strategie di sostegno e recupero in itinere.</w:t>
            </w:r>
          </w:p>
          <w:p w:rsidR="00FF02CB" w:rsidRDefault="00ED3004">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Il Dipartimento ha deciso di adottare le griglie di valutazione del precedente anno scolastico per una valutazion</w:t>
            </w:r>
            <w:r>
              <w:rPr>
                <w:sz w:val="28"/>
                <w:szCs w:val="28"/>
              </w:rPr>
              <w:t xml:space="preserve">e </w:t>
            </w:r>
            <w:r w:rsidRPr="00C17788">
              <w:rPr>
                <w:rFonts w:ascii="Times New Roman" w:hAnsi="Times New Roman" w:cs="Times New Roman"/>
                <w:sz w:val="28"/>
                <w:szCs w:val="28"/>
              </w:rPr>
              <w:t xml:space="preserve">ponderata e </w:t>
            </w:r>
            <w:proofErr w:type="spellStart"/>
            <w:r w:rsidRPr="00C17788">
              <w:rPr>
                <w:rFonts w:ascii="Times New Roman" w:hAnsi="Times New Roman" w:cs="Times New Roman"/>
                <w:sz w:val="28"/>
                <w:szCs w:val="28"/>
              </w:rPr>
              <w:t>trasparente</w:t>
            </w:r>
            <w:r>
              <w:rPr>
                <w:rFonts w:ascii="Times New Roman" w:eastAsia="Times New Roman" w:hAnsi="Times New Roman" w:cs="Times New Roman"/>
                <w:sz w:val="28"/>
                <w:szCs w:val="28"/>
              </w:rPr>
              <w:t>negli</w:t>
            </w:r>
            <w:proofErr w:type="spellEnd"/>
            <w:r>
              <w:rPr>
                <w:rFonts w:ascii="Times New Roman" w:eastAsia="Times New Roman" w:hAnsi="Times New Roman" w:cs="Times New Roman"/>
                <w:sz w:val="28"/>
                <w:szCs w:val="28"/>
              </w:rPr>
              <w:t xml:space="preserve"> scritti e negli orali</w:t>
            </w:r>
            <w:r>
              <w:rPr>
                <w:sz w:val="28"/>
                <w:szCs w:val="28"/>
              </w:rPr>
              <w:t>.</w:t>
            </w:r>
          </w:p>
        </w:tc>
      </w:tr>
      <w:tr w:rsidR="00FF02CB">
        <w:tc>
          <w:tcPr>
            <w:tcW w:w="9568" w:type="dxa"/>
            <w:tcBorders>
              <w:bottom w:val="single" w:sz="8"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Gli obiettivi minimi fissati ed i criteri di corrispondenza tra valutazione e livelli raggiunti, vengono riportati nelle tabelle a seguire, sempre partendo dai livelli del Quadro Comune di Riferimento Europeo.</w:t>
            </w:r>
          </w:p>
        </w:tc>
      </w:tr>
    </w:tbl>
    <w:p w:rsidR="00FF02CB" w:rsidRDefault="00FF02CB">
      <w:pPr>
        <w:pBdr>
          <w:top w:val="nil"/>
          <w:left w:val="nil"/>
          <w:bottom w:val="nil"/>
          <w:right w:val="nil"/>
          <w:between w:val="nil"/>
        </w:pBdr>
        <w:jc w:val="both"/>
        <w:rPr>
          <w:color w:val="000000"/>
          <w:sz w:val="28"/>
          <w:szCs w:val="28"/>
        </w:rPr>
      </w:pPr>
    </w:p>
    <w:p w:rsidR="00FF02CB" w:rsidRDefault="00FF02CB">
      <w:pPr>
        <w:keepNext/>
        <w:numPr>
          <w:ilvl w:val="3"/>
          <w:numId w:val="8"/>
        </w:numPr>
        <w:pBdr>
          <w:top w:val="nil"/>
          <w:left w:val="nil"/>
          <w:bottom w:val="nil"/>
          <w:right w:val="nil"/>
          <w:between w:val="nil"/>
        </w:pBdr>
        <w:rPr>
          <w:color w:val="000000"/>
          <w:sz w:val="28"/>
          <w:szCs w:val="28"/>
        </w:rPr>
      </w:pPr>
    </w:p>
    <w:p w:rsidR="00FF02CB" w:rsidRDefault="00ED3004">
      <w:pPr>
        <w:keepNext/>
        <w:numPr>
          <w:ilvl w:val="3"/>
          <w:numId w:val="8"/>
        </w:numPr>
        <w:pBdr>
          <w:top w:val="nil"/>
          <w:left w:val="nil"/>
          <w:bottom w:val="nil"/>
          <w:right w:val="nil"/>
          <w:between w:val="nil"/>
        </w:pBdr>
        <w:rPr>
          <w:b/>
          <w:color w:val="000000"/>
          <w:sz w:val="28"/>
          <w:szCs w:val="28"/>
        </w:rPr>
      </w:pPr>
      <w:r>
        <w:rPr>
          <w:b/>
          <w:color w:val="000000"/>
          <w:sz w:val="28"/>
          <w:szCs w:val="28"/>
        </w:rPr>
        <w:t>OBIETTIVI   COGNITIVI PRIMO BIENNIO E SECONDO BIENNIO</w:t>
      </w:r>
    </w:p>
    <w:p w:rsidR="00FF02CB" w:rsidRDefault="00FF02CB">
      <w:pPr>
        <w:pBdr>
          <w:top w:val="nil"/>
          <w:left w:val="nil"/>
          <w:bottom w:val="nil"/>
          <w:right w:val="nil"/>
          <w:between w:val="nil"/>
        </w:pBdr>
        <w:jc w:val="both"/>
        <w:rPr>
          <w:color w:val="000000"/>
          <w:sz w:val="28"/>
          <w:szCs w:val="28"/>
        </w:rPr>
      </w:pPr>
    </w:p>
    <w:tbl>
      <w:tblPr>
        <w:tblStyle w:val="a4"/>
        <w:tblW w:w="9788" w:type="dxa"/>
        <w:tblInd w:w="-5" w:type="dxa"/>
        <w:tblLayout w:type="fixed"/>
        <w:tblLook w:val="0000" w:firstRow="0" w:lastRow="0" w:firstColumn="0" w:lastColumn="0" w:noHBand="0" w:noVBand="0"/>
      </w:tblPr>
      <w:tblGrid>
        <w:gridCol w:w="3259"/>
        <w:gridCol w:w="3259"/>
        <w:gridCol w:w="3270"/>
      </w:tblGrid>
      <w:tr w:rsidR="00FF02CB">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CONOSCENZE</w:t>
            </w:r>
          </w:p>
        </w:tc>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COMPETENZE</w:t>
            </w:r>
          </w:p>
        </w:tc>
        <w:tc>
          <w:tcPr>
            <w:tcW w:w="327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CAPACITA’</w:t>
            </w:r>
          </w:p>
        </w:tc>
      </w:tr>
      <w:tr w:rsidR="00FF02CB">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-Conoscenze essenziali della disciplina      </w:t>
            </w:r>
          </w:p>
        </w:tc>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-Saper applicare le conoscenze, comprendere e descrivere.</w:t>
            </w:r>
          </w:p>
        </w:tc>
        <w:tc>
          <w:tcPr>
            <w:tcW w:w="327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Decodificare ed utilizzare il codice verbale;</w:t>
            </w:r>
          </w:p>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Confrontare lingue e culture diverse</w:t>
            </w:r>
          </w:p>
        </w:tc>
      </w:tr>
      <w:tr w:rsidR="00FF02CB">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-contenuti, nuclei concettuali, metodi, linguaggi  </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-saper tradurre in operatività le conoscenze</w:t>
            </w:r>
          </w:p>
        </w:tc>
        <w:tc>
          <w:tcPr>
            <w:tcW w:w="327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Capacità di riflessione sui contenuti linguistici e sui processi di apprendimento</w:t>
            </w:r>
          </w:p>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(Biennio)</w:t>
            </w:r>
          </w:p>
        </w:tc>
      </w:tr>
      <w:tr w:rsidR="00FF02CB">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-Saper memorizzare, definire, riconoscere.</w:t>
            </w:r>
          </w:p>
        </w:tc>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-Cogliere i legami interdisciplinari</w:t>
            </w:r>
          </w:p>
        </w:tc>
        <w:tc>
          <w:tcPr>
            <w:tcW w:w="327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Capacità di collaborare</w:t>
            </w:r>
          </w:p>
        </w:tc>
      </w:tr>
      <w:tr w:rsidR="00FF02CB">
        <w:trPr>
          <w:trHeight w:val="3474"/>
        </w:trPr>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-Saper eseguire operazioni elementari. </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Conoscenze funzionali dei contenuti essenziali relativi all’ acquisizione del livello A2 del Quadro Europeo di riferimento </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Primo Biennio</w:t>
            </w:r>
            <w:r>
              <w:rPr>
                <w:rFonts w:ascii="Times New Roman" w:eastAsia="Times New Roman" w:hAnsi="Times New Roman" w:cs="Times New Roman"/>
                <w:color w:val="000000"/>
                <w:sz w:val="24"/>
                <w:szCs w:val="24"/>
              </w:rPr>
              <w:t>)</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Secondo Biennio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Potenziamento delle conoscenze </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Linguistiche ed acquisizione di conoscenze relative a: altre culture, problematiche di tipo sociale eventi storici di grande portata, lettura intensa come approccio all’analisi testuale attraverso una significativa panoramica di autori e testi.</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-Saper organizzare, sviluppare e elaborare le conoscenze   </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Competenza comunicativa di ricezione, interazione e produzione orale e scritta corrispondente al livello B1 (con certificazioni)</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Primo Biennio</w:t>
            </w:r>
            <w:r>
              <w:rPr>
                <w:rFonts w:ascii="Times New Roman" w:eastAsia="Times New Roman" w:hAnsi="Times New Roman" w:cs="Times New Roman"/>
                <w:color w:val="000000"/>
                <w:sz w:val="24"/>
                <w:szCs w:val="24"/>
              </w:rPr>
              <w:t xml:space="preserve">)  </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Secondo Biennio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Competenza comunicativa di ricezione e produzione orale e scritta corrispondente al livello B1&gt;B2, secondo le tabelle del Quadro Europeo di Riferimento. </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le certificazioni.</w:t>
            </w:r>
          </w:p>
        </w:tc>
        <w:tc>
          <w:tcPr>
            <w:tcW w:w="3270"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Livello A2 </w:t>
            </w:r>
            <w:r>
              <w:rPr>
                <w:rFonts w:ascii="Times New Roman" w:eastAsia="Times New Roman" w:hAnsi="Times New Roman" w:cs="Times New Roman"/>
                <w:color w:val="000000"/>
                <w:sz w:val="24"/>
                <w:szCs w:val="24"/>
              </w:rPr>
              <w:t>&gt;</w:t>
            </w:r>
            <w:r>
              <w:rPr>
                <w:rFonts w:ascii="Times New Roman" w:eastAsia="Times New Roman" w:hAnsi="Times New Roman" w:cs="Times New Roman"/>
                <w:b/>
                <w:color w:val="000000"/>
                <w:sz w:val="24"/>
                <w:szCs w:val="24"/>
              </w:rPr>
              <w:t xml:space="preserve"> Livello B1</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Secondo Biennio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Decodificare ed utilizzare il codice verbale, scritto e orale, identificando gli scopi comunicativi ed i contenuti d’uso.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Confrontare lingue e culture diverse.</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Organizzare/pianificare il proprio apprendimento.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Gestire fonti d’informazioni cartacee e multimediali.</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Cooperare con pari.</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Sintesi ed elaborazione </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Critica</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tc>
      </w:tr>
    </w:tbl>
    <w:p w:rsidR="00FF02CB" w:rsidRDefault="00FF02CB">
      <w:pPr>
        <w:pBdr>
          <w:top w:val="nil"/>
          <w:left w:val="nil"/>
          <w:bottom w:val="nil"/>
          <w:right w:val="nil"/>
          <w:between w:val="nil"/>
        </w:pBdr>
        <w:jc w:val="both"/>
        <w:rPr>
          <w:color w:val="000000"/>
          <w:sz w:val="28"/>
          <w:szCs w:val="28"/>
        </w:rPr>
      </w:pPr>
    </w:p>
    <w:p w:rsidR="00FF02CB" w:rsidRDefault="00FF02CB">
      <w:pPr>
        <w:pBdr>
          <w:top w:val="nil"/>
          <w:left w:val="nil"/>
          <w:bottom w:val="nil"/>
          <w:right w:val="nil"/>
          <w:between w:val="nil"/>
        </w:pBdr>
        <w:rPr>
          <w:color w:val="000000"/>
          <w:sz w:val="24"/>
          <w:szCs w:val="24"/>
        </w:rPr>
      </w:pPr>
    </w:p>
    <w:p w:rsidR="00FF02CB" w:rsidRDefault="00FF02CB">
      <w:pPr>
        <w:pBdr>
          <w:top w:val="nil"/>
          <w:left w:val="nil"/>
          <w:bottom w:val="nil"/>
          <w:right w:val="nil"/>
          <w:between w:val="nil"/>
        </w:pBdr>
        <w:rPr>
          <w:color w:val="000000"/>
          <w:sz w:val="24"/>
          <w:szCs w:val="24"/>
        </w:rPr>
      </w:pPr>
    </w:p>
    <w:tbl>
      <w:tblPr>
        <w:tblStyle w:val="a5"/>
        <w:tblW w:w="10205" w:type="dxa"/>
        <w:tblInd w:w="70" w:type="dxa"/>
        <w:tblLayout w:type="fixed"/>
        <w:tblLook w:val="0000" w:firstRow="0" w:lastRow="0" w:firstColumn="0" w:lastColumn="0" w:noHBand="0" w:noVBand="0"/>
      </w:tblPr>
      <w:tblGrid>
        <w:gridCol w:w="4660"/>
        <w:gridCol w:w="160"/>
        <w:gridCol w:w="5385"/>
      </w:tblGrid>
      <w:tr w:rsidR="00FF02CB">
        <w:tc>
          <w:tcPr>
            <w:tcW w:w="466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PRIMO BIENNIO (classi prime e seconde)</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u w:val="single"/>
              </w:rPr>
              <w:t>Obiettivi Generali</w:t>
            </w:r>
          </w:p>
          <w:p w:rsidR="00FF02CB" w:rsidRDefault="00FF02CB">
            <w:pPr>
              <w:pBdr>
                <w:top w:val="nil"/>
                <w:left w:val="nil"/>
                <w:bottom w:val="nil"/>
                <w:right w:val="nil"/>
                <w:between w:val="nil"/>
              </w:pBdr>
              <w:jc w:val="both"/>
              <w:rPr>
                <w:rFonts w:ascii="Times New Roman" w:eastAsia="Times New Roman" w:hAnsi="Times New Roman" w:cs="Times New Roman"/>
                <w:color w:val="FF0000"/>
                <w:sz w:val="24"/>
                <w:szCs w:val="24"/>
              </w:rPr>
            </w:pPr>
          </w:p>
          <w:p w:rsidR="00FF02CB" w:rsidRDefault="00ED3004">
            <w:pPr>
              <w:numPr>
                <w:ilvl w:val="0"/>
                <w:numId w:val="15"/>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Comprendere testi scritti e orali inerenti a tematiche di interesse sia personale che scolastico</w:t>
            </w:r>
          </w:p>
          <w:p w:rsidR="00FF02CB" w:rsidRDefault="00ED3004">
            <w:pPr>
              <w:numPr>
                <w:ilvl w:val="0"/>
                <w:numId w:val="15"/>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Produrre semplici testi scritti e orali anche con l'utilizzo di strumenti digitali</w:t>
            </w:r>
          </w:p>
          <w:p w:rsidR="00FF02CB" w:rsidRDefault="00ED3004">
            <w:pPr>
              <w:numPr>
                <w:ilvl w:val="0"/>
                <w:numId w:val="15"/>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 xml:space="preserve">Interagire in lingua straniera in conversazioni di carattere personale o   </w:t>
            </w:r>
          </w:p>
          <w:p w:rsidR="00FF02CB" w:rsidRDefault="00ED3004">
            <w:p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ambiti quotidiani anche a distanza</w:t>
            </w:r>
          </w:p>
          <w:p w:rsidR="00FF02CB" w:rsidRDefault="00ED3004">
            <w:pPr>
              <w:pBdr>
                <w:top w:val="nil"/>
                <w:left w:val="nil"/>
                <w:bottom w:val="nil"/>
                <w:right w:val="nil"/>
                <w:between w:val="nil"/>
              </w:pBd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4. Analizzare e approfondire la cultura    dei paesi di riferimento linguistico.</w:t>
            </w:r>
          </w:p>
          <w:p w:rsidR="00FF02CB" w:rsidRDefault="00FF02CB">
            <w:pPr>
              <w:pBdr>
                <w:top w:val="nil"/>
                <w:left w:val="nil"/>
                <w:bottom w:val="nil"/>
                <w:right w:val="nil"/>
                <w:between w:val="nil"/>
              </w:pBdr>
              <w:jc w:val="both"/>
              <w:rPr>
                <w:rFonts w:ascii="Times New Roman" w:eastAsia="Times New Roman" w:hAnsi="Times New Roman" w:cs="Times New Roman"/>
                <w:color w:val="FF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Obiettivi Specifici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 studente dovrà acquisire competenze linguistico –comunicative corrispondenti al livello B1 del QCER per le lingue.</w:t>
            </w:r>
          </w:p>
          <w:p w:rsidR="00FF02CB" w:rsidRDefault="00ED3004">
            <w:pPr>
              <w:numPr>
                <w:ilvl w:val="0"/>
                <w:numId w:val="6"/>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Comprendere in modo globale e selettivo testi orali e scritti.</w:t>
            </w:r>
          </w:p>
          <w:p w:rsidR="00FF02CB" w:rsidRDefault="00ED3004">
            <w:pPr>
              <w:numPr>
                <w:ilvl w:val="0"/>
                <w:numId w:val="6"/>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Riferire su fatti e descrivere situazioni con pertinenza lessicali in testi scritti e orali.</w:t>
            </w:r>
          </w:p>
          <w:p w:rsidR="00FF02CB" w:rsidRDefault="00ED3004">
            <w:pPr>
              <w:numPr>
                <w:ilvl w:val="0"/>
                <w:numId w:val="6"/>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Partecipare ed interagire in discussioni con parlanti nativi.</w:t>
            </w:r>
          </w:p>
          <w:p w:rsidR="00FF02CB" w:rsidRDefault="00ED3004">
            <w:pPr>
              <w:numPr>
                <w:ilvl w:val="0"/>
                <w:numId w:val="6"/>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Riflettere sugli schemi linguistici con riferimento a fonologia, morfologia, sintassi, lessico e su usi linguistici.</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6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5385"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Cultura: </w:t>
            </w:r>
            <w:r>
              <w:rPr>
                <w:rFonts w:ascii="Times New Roman" w:eastAsia="Times New Roman" w:hAnsi="Times New Roman" w:cs="Times New Roman"/>
                <w:color w:val="000000"/>
                <w:sz w:val="24"/>
                <w:szCs w:val="24"/>
              </w:rPr>
              <w:t>Analizzare aspetti relativi alla cultura dei paesi di cui si parla la lingua con riferimento all'ambito sociale.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Confrontare aspetti della propria cultura con aspetti relativi alla cultura dei paesi in cui la lingua è parlata.</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Analizzare semplici testi orali, scritti su argomenti di attualità, cinema, arte, ecc. </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Livelli   A2&gt;B1</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Moduli da sviluppare nella programmazione personale.</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466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lastRenderedPageBreak/>
              <w:t>SECONDO BIENNIO. (classi terze e quarte)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Obiettivi Generali </w:t>
            </w:r>
          </w:p>
          <w:p w:rsidR="00FF02CB" w:rsidRDefault="00ED3004">
            <w:pPr>
              <w:numPr>
                <w:ilvl w:val="0"/>
                <w:numId w:val="16"/>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Potenziare gli obiettivi generali del primo biennio</w:t>
            </w:r>
          </w:p>
          <w:p w:rsidR="00FF02CB" w:rsidRDefault="00ED3004">
            <w:pPr>
              <w:numPr>
                <w:ilvl w:val="0"/>
                <w:numId w:val="16"/>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Analizzare e approfondire la cultura dei paesi di riferimento linguistico.</w:t>
            </w:r>
          </w:p>
          <w:p w:rsidR="00FF02CB" w:rsidRDefault="00ED3004">
            <w:pPr>
              <w:numPr>
                <w:ilvl w:val="0"/>
                <w:numId w:val="16"/>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Leggere ed interpretare testi letterari di epoche diverse, confrontandoli con testi Italiani o relativi ad altre culture.</w:t>
            </w:r>
          </w:p>
          <w:p w:rsidR="00FF02CB" w:rsidRDefault="00ED3004">
            <w:pPr>
              <w:numPr>
                <w:ilvl w:val="0"/>
                <w:numId w:val="16"/>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Analizzare ed interpretare criticamente l’informazione ricevuta utilizzando lo strumento comunicativo. </w:t>
            </w:r>
          </w:p>
          <w:p w:rsidR="00FF02CB" w:rsidRDefault="00ED3004">
            <w:pPr>
              <w:numPr>
                <w:ilvl w:val="0"/>
                <w:numId w:val="16"/>
              </w:numPr>
              <w:pBdr>
                <w:top w:val="nil"/>
                <w:left w:val="nil"/>
                <w:bottom w:val="nil"/>
                <w:right w:val="nil"/>
                <w:between w:val="nil"/>
              </w:pBd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Sviluppare una permanente e consapevole abitudine alla lettura per un costruttivo rapporto emittente/destinatario del testo scritto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Obiettivi Specifici</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Competenza comunicativa di ricezione e produzione orale e scritta corrispondente al livello B1, &gt;B2, secondo le tabelle del QCER</w:t>
            </w:r>
          </w:p>
          <w:p w:rsidR="00FF02CB" w:rsidRDefault="00ED3004">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Comprendere in modo selettivo, globale e dettagliato testi orali e scritti attinenti ad aree di interesse di ciascun liceo.</w:t>
            </w:r>
          </w:p>
          <w:p w:rsidR="00FF02CB" w:rsidRDefault="00ED3004">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Riferire fatti, descrivere fenomeni e situazioni e sostenere opinioni in testi orali e scritti con opportune argomentazioni anche con l'utilizzo di strumenti digitali</w:t>
            </w:r>
          </w:p>
          <w:p w:rsidR="00FF02CB" w:rsidRDefault="00ED3004">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lastRenderedPageBreak/>
              <w:t>Partecipare e interagire in conversazioni e discussioni, anche con parlanti nativi in modo adeguato agli interlocutori e al contesto anche a distanza</w:t>
            </w:r>
          </w:p>
          <w:p w:rsidR="00FF02CB" w:rsidRDefault="00ED3004">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Riflettere sul sistema e sugli usi della lingua per acquisire consapevolezza e differenze con la lingua italiana.</w:t>
            </w:r>
          </w:p>
          <w:p w:rsidR="00FF02CB" w:rsidRDefault="00ED3004">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Utilizzare la lingua straniera per lo studio e l’apprendimento di altre discipline.</w:t>
            </w:r>
          </w:p>
          <w:p w:rsidR="00FF02CB" w:rsidRDefault="00ED3004">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b/>
                <w:color w:val="000000"/>
                <w:sz w:val="24"/>
                <w:szCs w:val="24"/>
              </w:rPr>
              <w:t>Conoscere i vari generi letterari:</w:t>
            </w:r>
          </w:p>
          <w:p w:rsidR="00FF02CB" w:rsidRDefault="00ED3004">
            <w:pPr>
              <w:numPr>
                <w:ilvl w:val="0"/>
                <w:numId w:val="1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Identificarne le tematiche e valutarne il messaggio.</w:t>
            </w:r>
          </w:p>
          <w:p w:rsidR="00FF02CB" w:rsidRDefault="00ED3004">
            <w:pPr>
              <w:numPr>
                <w:ilvl w:val="0"/>
                <w:numId w:val="1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Conoscere cambiamenti e trasformazioni storico – letterari – filosofici.</w:t>
            </w:r>
          </w:p>
          <w:p w:rsidR="00FF02CB" w:rsidRDefault="00ED3004">
            <w:pPr>
              <w:numPr>
                <w:ilvl w:val="0"/>
                <w:numId w:val="1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Acquisire ed interpretare l’informazione criticamente ricevuta nei diversi ambiti utilizzando lo strumento comunicativo.</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6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385"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A9134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Cultura e storia della </w:t>
            </w:r>
            <w:r w:rsidR="00ED3004">
              <w:rPr>
                <w:rFonts w:ascii="Times New Roman" w:eastAsia="Times New Roman" w:hAnsi="Times New Roman" w:cs="Times New Roman"/>
                <w:b/>
                <w:color w:val="000000"/>
                <w:sz w:val="24"/>
                <w:szCs w:val="24"/>
              </w:rPr>
              <w:t>letteratura:</w:t>
            </w:r>
            <w:r w:rsidR="00ED3004">
              <w:rPr>
                <w:rFonts w:ascii="Times New Roman" w:eastAsia="Times New Roman" w:hAnsi="Times New Roman" w:cs="Times New Roman"/>
                <w:color w:val="000000"/>
                <w:sz w:val="24"/>
                <w:szCs w:val="24"/>
              </w:rPr>
              <w:t xml:space="preserve"> Sviluppo di tematiche fondanti e/o pluridisciplinari da concordare durante i consigli di classe.</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Potenziamento delle conoscenze linguistiche ed acquisizione di conoscenze relative a: altre culture, problematiche di tipo sociale, eventi storici di grande portata, lettura intensa come approccio all’analisi testuale attraverso una significativa panoramica di autori e testi</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Livelli   B1&gt;B2</w:t>
            </w:r>
          </w:p>
          <w:p w:rsidR="00FF02CB" w:rsidRDefault="00FF02CB">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Moduli da sviluppare nella programmazione personale.</w:t>
            </w:r>
          </w:p>
          <w:p w:rsidR="00FF02CB" w:rsidRDefault="00FF02CB">
            <w:pPr>
              <w:pBdr>
                <w:top w:val="nil"/>
                <w:left w:val="nil"/>
                <w:bottom w:val="nil"/>
                <w:right w:val="nil"/>
                <w:between w:val="nil"/>
              </w:pBdr>
              <w:rPr>
                <w:rFonts w:ascii="Times New Roman" w:eastAsia="Times New Roman" w:hAnsi="Times New Roman" w:cs="Times New Roman"/>
                <w:color w:val="000000"/>
                <w:sz w:val="24"/>
                <w:szCs w:val="24"/>
              </w:rPr>
            </w:pPr>
          </w:p>
        </w:tc>
      </w:tr>
      <w:tr w:rsidR="00FF02CB">
        <w:tc>
          <w:tcPr>
            <w:tcW w:w="466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Classi Quinte   Obiettivi Generali  </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Capire la posizione dell’uomo in rapporto alla società.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Identificare tematiche e valutarne i messaggi.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Analizzare e sintetizzare testi di vario genere.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Collegare personaggi a situazioni e tematiche.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Sviluppare tematiche pluridisciplinari.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Sviluppare e produrre un percorso attraverso ricerca di tematiche di approfondimento e pluridisciplinari anche con l'utilizzo di strumenti digitali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Acquisire ed interpretare criticamente l’informazione ricevuta nei diversi ambiti ed attraverso diversi strumenti comunicativi, valutandone l’attendibilità e l’utilità, distinguendone fatti e opinioni. </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Obiettivi Specifici</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Competenza comunicativa di ricezione e produzione orale e scritta corrispondente al livello B2, secondo le tabelle del Quadro Europeo di Riferimento. (Triennio) </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Comprendere in modo selettivo, globale </w:t>
            </w:r>
            <w:r>
              <w:rPr>
                <w:rFonts w:ascii="Times New Roman" w:eastAsia="Times New Roman" w:hAnsi="Times New Roman" w:cs="Times New Roman"/>
                <w:color w:val="000000"/>
                <w:sz w:val="24"/>
                <w:szCs w:val="24"/>
              </w:rPr>
              <w:lastRenderedPageBreak/>
              <w:t>e dettagliato testi orali e scritti attinenti ad aree di interesse di ciascun liceo.</w:t>
            </w:r>
          </w:p>
          <w:p w:rsidR="00FF02CB" w:rsidRDefault="00ED3004">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Riflettere sul sistema e sugli usi della lingua per acquisire consapevolezza e differenze con la lingua italiana </w:t>
            </w:r>
          </w:p>
          <w:p w:rsidR="00FF02CB" w:rsidRDefault="00ED3004">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Utilizzare la lingua straniera per lo studio e l’apprendimento di altre discipline.</w:t>
            </w:r>
          </w:p>
          <w:p w:rsidR="00FF02CB" w:rsidRDefault="00ED3004">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Utilizzare le conoscenze, le abilità, e le strategie acquisite nella lingua straniera per lo studio di altre lingue.</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6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385"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Cultura e storia della letteratura:</w:t>
            </w:r>
            <w:r>
              <w:rPr>
                <w:rFonts w:ascii="Times New Roman" w:eastAsia="Times New Roman" w:hAnsi="Times New Roman" w:cs="Times New Roman"/>
                <w:color w:val="000000"/>
                <w:sz w:val="24"/>
                <w:szCs w:val="24"/>
              </w:rPr>
              <w:t xml:space="preserve"> Il dipartimento stabilisce che ciascun docente dovrà includere nella propria programmazione personale tematiche pluridisciplinari relative alla letteratura dell’800 e soprattutto del 900 stabilendo tematiche fondanti atte a portare l’alunno ad affrontare il colloquio d’esame con tranquillità e consapevolezza. </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Potenziamento delle conoscenze linguistiche e acquisizione di conoscenze relative a altre culture, problematiche di tipo sociale, eventi storici di grande portata, lettura intensa come approccio all’analisi testuale attraverso una significativa panoramica di autori e testi</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Livello   B2</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Moduli da sviluppare nella programmazione personale.</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tabs>
          <w:tab w:val="left" w:pos="7049"/>
        </w:tabs>
        <w:jc w:val="both"/>
        <w:rPr>
          <w:color w:val="000000"/>
        </w:rPr>
      </w:pPr>
    </w:p>
    <w:p w:rsidR="00FF02CB" w:rsidRDefault="00ED3004">
      <w:pPr>
        <w:pBdr>
          <w:top w:val="nil"/>
          <w:left w:val="nil"/>
          <w:bottom w:val="nil"/>
          <w:right w:val="nil"/>
          <w:between w:val="nil"/>
        </w:pBdr>
        <w:tabs>
          <w:tab w:val="left" w:pos="7049"/>
        </w:tabs>
        <w:jc w:val="both"/>
        <w:rPr>
          <w:color w:val="000000"/>
        </w:rPr>
      </w:pPr>
      <w:r>
        <w:rPr>
          <w:b/>
          <w:color w:val="000000"/>
        </w:rPr>
        <w:t>NUCLEI FONDANTI DEL PRIMO ANNO</w:t>
      </w:r>
      <w:r>
        <w:rPr>
          <w:color w:val="000000"/>
        </w:rPr>
        <w:tab/>
      </w:r>
      <w:r>
        <w:rPr>
          <w:b/>
          <w:color w:val="000000"/>
          <w:sz w:val="24"/>
          <w:szCs w:val="24"/>
        </w:rPr>
        <w:t>COMPETENZE A2</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bl>
      <w:tblPr>
        <w:tblStyle w:val="a6"/>
        <w:tblW w:w="9864" w:type="dxa"/>
        <w:tblInd w:w="-5" w:type="dxa"/>
        <w:tblLayout w:type="fixed"/>
        <w:tblLook w:val="0000" w:firstRow="0" w:lastRow="0" w:firstColumn="0" w:lastColumn="0" w:noHBand="0" w:noVBand="0"/>
      </w:tblPr>
      <w:tblGrid>
        <w:gridCol w:w="4361"/>
        <w:gridCol w:w="2646"/>
        <w:gridCol w:w="2857"/>
      </w:tblGrid>
      <w:tr w:rsidR="00FF02CB">
        <w:trPr>
          <w:trHeight w:val="612"/>
        </w:trPr>
        <w:tc>
          <w:tcPr>
            <w:tcW w:w="4361"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CONOSCENZE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Grammatica di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 struttura di base della frase</w:t>
            </w:r>
          </w:p>
          <w:p w:rsidR="00FF02CB" w:rsidRDefault="00ED300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(affermativa, interrogativa, negativa, interrogativa-negativa).</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Il verbo ed i tempi verbali</w:t>
            </w:r>
          </w:p>
          <w:p w:rsidR="00FF02CB" w:rsidRPr="00ED3004" w:rsidRDefault="00ED3004">
            <w:pPr>
              <w:pBdr>
                <w:top w:val="nil"/>
                <w:left w:val="nil"/>
                <w:bottom w:val="nil"/>
                <w:right w:val="nil"/>
                <w:between w:val="nil"/>
              </w:pBdr>
              <w:jc w:val="both"/>
              <w:rPr>
                <w:rFonts w:ascii="Calibri" w:eastAsia="Calibri" w:hAnsi="Calibri" w:cs="Calibri"/>
                <w:color w:val="000000"/>
                <w:sz w:val="24"/>
                <w:szCs w:val="24"/>
                <w:lang w:val="en-US"/>
              </w:rPr>
            </w:pPr>
            <w:r w:rsidRPr="00ED3004">
              <w:rPr>
                <w:rFonts w:ascii="Calibri" w:eastAsia="Calibri" w:hAnsi="Calibri" w:cs="Calibri"/>
                <w:color w:val="000000"/>
                <w:sz w:val="24"/>
                <w:szCs w:val="24"/>
                <w:lang w:val="en-US"/>
              </w:rPr>
              <w:t>Present Simple and Progressive</w:t>
            </w:r>
          </w:p>
          <w:p w:rsidR="00FF02CB" w:rsidRPr="00ED3004" w:rsidRDefault="00ED3004">
            <w:pPr>
              <w:pBdr>
                <w:top w:val="nil"/>
                <w:left w:val="nil"/>
                <w:bottom w:val="nil"/>
                <w:right w:val="nil"/>
                <w:between w:val="nil"/>
              </w:pBdr>
              <w:jc w:val="both"/>
              <w:rPr>
                <w:rFonts w:ascii="Calibri" w:eastAsia="Calibri" w:hAnsi="Calibri" w:cs="Calibri"/>
                <w:color w:val="000000"/>
                <w:sz w:val="24"/>
                <w:szCs w:val="24"/>
                <w:lang w:val="en-US"/>
              </w:rPr>
            </w:pPr>
            <w:r w:rsidRPr="00ED3004">
              <w:rPr>
                <w:rFonts w:ascii="Calibri" w:eastAsia="Calibri" w:hAnsi="Calibri" w:cs="Calibri"/>
                <w:color w:val="000000"/>
                <w:sz w:val="24"/>
                <w:szCs w:val="24"/>
                <w:lang w:val="en-US"/>
              </w:rPr>
              <w:t>Past simple</w:t>
            </w:r>
          </w:p>
          <w:p w:rsidR="00FF02CB" w:rsidRDefault="00ED3004">
            <w:pPr>
              <w:pBdr>
                <w:top w:val="nil"/>
                <w:left w:val="nil"/>
                <w:bottom w:val="nil"/>
                <w:right w:val="nil"/>
                <w:between w:val="nil"/>
              </w:pBdr>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Present</w:t>
            </w:r>
            <w:proofErr w:type="spellEnd"/>
            <w:r>
              <w:rPr>
                <w:rFonts w:ascii="Calibri" w:eastAsia="Calibri" w:hAnsi="Calibri" w:cs="Calibri"/>
                <w:color w:val="000000"/>
                <w:sz w:val="24"/>
                <w:szCs w:val="24"/>
              </w:rPr>
              <w:t xml:space="preserve"> Perfect</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Alcune forme di Futuro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Verbi Ausiliari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Pronomi personali Soggetto e complemento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Aggettivi e pronomi possessivi Articolo determinativo ed indeterminativo.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Sostantivi-plurali-numerabili e non.</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Aggettivi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Aggettivi e pronomi dimostrativi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Partitivi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Avverbi e Preposizioni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Genitivo di Possesso.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646"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ABILITA’</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Le quattro abilità di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Listening</w:t>
            </w:r>
            <w:proofErr w:type="spellEnd"/>
            <w:r>
              <w:rPr>
                <w:rFonts w:ascii="Calibri" w:eastAsia="Calibri" w:hAnsi="Calibri" w:cs="Calibri"/>
                <w:color w:val="000000"/>
                <w:sz w:val="24"/>
                <w:szCs w:val="24"/>
              </w:rPr>
              <w:t>-</w:t>
            </w:r>
            <w:proofErr w:type="spellStart"/>
            <w:r>
              <w:rPr>
                <w:rFonts w:ascii="Calibri" w:eastAsia="Calibri" w:hAnsi="Calibri" w:cs="Calibri"/>
                <w:color w:val="000000"/>
                <w:sz w:val="24"/>
                <w:szCs w:val="24"/>
              </w:rPr>
              <w:t>Speaking</w:t>
            </w:r>
            <w:proofErr w:type="spellEnd"/>
            <w:r>
              <w:rPr>
                <w:rFonts w:ascii="Calibri" w:eastAsia="Calibri" w:hAnsi="Calibri" w:cs="Calibri"/>
                <w:color w:val="000000"/>
                <w:sz w:val="24"/>
                <w:szCs w:val="24"/>
              </w:rPr>
              <w:t>-Reading-</w:t>
            </w:r>
            <w:proofErr w:type="spellStart"/>
            <w:r>
              <w:rPr>
                <w:rFonts w:ascii="Calibri" w:eastAsia="Calibri" w:hAnsi="Calibri" w:cs="Calibri"/>
                <w:color w:val="000000"/>
                <w:sz w:val="24"/>
                <w:szCs w:val="24"/>
              </w:rPr>
              <w:t>Writing</w:t>
            </w:r>
            <w:proofErr w:type="spellEnd"/>
            <w:r>
              <w:rPr>
                <w:rFonts w:ascii="Calibri" w:eastAsia="Calibri" w:hAnsi="Calibri" w:cs="Calibri"/>
                <w:color w:val="000000"/>
                <w:sz w:val="24"/>
                <w:szCs w:val="24"/>
              </w:rPr>
              <w:t xml:space="preserve"> che sono complementari e vengono sviluppate in modo integrativo.</w:t>
            </w:r>
          </w:p>
        </w:tc>
        <w:tc>
          <w:tcPr>
            <w:tcW w:w="2857"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A2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A2 INTERMEDIO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A2 AVANZATO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COMPETENZE minime ESSENZIALI=</w:t>
            </w:r>
          </w:p>
          <w:p w:rsidR="00FF02CB" w:rsidRDefault="00ED3004">
            <w:pPr>
              <w:pBdr>
                <w:top w:val="nil"/>
                <w:left w:val="nil"/>
                <w:bottom w:val="single" w:sz="8" w:space="1" w:color="000000"/>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A2 INTERMEDIO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Chiedere e dare informazioni.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Dare e ricevere istruzioni.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Narrare nel presente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Passato e futuro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Descrivere persone, oggetti, luoghi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Comunicare in situazioni semplici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Acquisire un lessico adeguato alle esperienze quotidiane degli alunni.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Dialogare su temi di vita quotidiana e familiare.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Esprimersi con pronuncia e intonazione non lontani dallo standard.</w:t>
            </w:r>
          </w:p>
        </w:tc>
      </w:tr>
      <w:tr w:rsidR="00FF02CB">
        <w:trPr>
          <w:trHeight w:val="975"/>
        </w:trPr>
        <w:tc>
          <w:tcPr>
            <w:tcW w:w="4361"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NUCLEI FONDANTI DEL SECONDO ANNO </w:t>
            </w:r>
          </w:p>
        </w:tc>
        <w:tc>
          <w:tcPr>
            <w:tcW w:w="2646"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ABILITA’</w:t>
            </w:r>
          </w:p>
        </w:tc>
        <w:tc>
          <w:tcPr>
            <w:tcW w:w="2857"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Calibri" w:eastAsia="Calibri" w:hAnsi="Calibri" w:cs="Calibri"/>
                <w:b/>
                <w:color w:val="000000"/>
                <w:sz w:val="24"/>
                <w:szCs w:val="24"/>
              </w:rPr>
              <w:t>COMPETENZE B1</w:t>
            </w:r>
          </w:p>
        </w:tc>
      </w:tr>
      <w:tr w:rsidR="00FF02CB">
        <w:trPr>
          <w:trHeight w:val="756"/>
        </w:trPr>
        <w:tc>
          <w:tcPr>
            <w:tcW w:w="4361" w:type="dxa"/>
            <w:tcBorders>
              <w:top w:val="single" w:sz="4" w:space="0" w:color="000000"/>
              <w:left w:val="single" w:sz="4" w:space="0" w:color="000000"/>
              <w:bottom w:val="single" w:sz="4" w:space="0" w:color="000000"/>
            </w:tcBorders>
          </w:tcPr>
          <w:p w:rsidR="00FF02CB" w:rsidRDefault="00A91344" w:rsidP="00A91344">
            <w:pPr>
              <w:pBdr>
                <w:top w:val="nil"/>
                <w:left w:val="nil"/>
                <w:bottom w:val="nil"/>
                <w:right w:val="nil"/>
                <w:between w:val="nil"/>
              </w:pBdr>
              <w:tabs>
                <w:tab w:val="left" w:pos="7049"/>
              </w:tabs>
              <w:jc w:val="both"/>
              <w:rPr>
                <w:rFonts w:ascii="Calibri" w:eastAsia="Calibri" w:hAnsi="Calibri" w:cs="Calibri"/>
                <w:color w:val="000000"/>
                <w:sz w:val="24"/>
                <w:szCs w:val="24"/>
              </w:rPr>
            </w:pPr>
            <w:r>
              <w:rPr>
                <w:rFonts w:ascii="Times New Roman" w:eastAsia="Times New Roman" w:hAnsi="Times New Roman" w:cs="Times New Roman"/>
                <w:color w:val="000000"/>
                <w:sz w:val="24"/>
                <w:szCs w:val="24"/>
              </w:rPr>
              <w:tab/>
              <w:t xml:space="preserve">COMPETENZE E </w:t>
            </w:r>
            <w:r w:rsidR="00ED3004">
              <w:rPr>
                <w:rFonts w:ascii="Calibri" w:eastAsia="Calibri" w:hAnsi="Calibri" w:cs="Calibri"/>
                <w:color w:val="000000"/>
                <w:sz w:val="24"/>
                <w:szCs w:val="24"/>
              </w:rPr>
              <w:t xml:space="preserve">CONOSCENZE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Revisione delle strutture e funzioni affrontate nel primo anno di corso.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Gradi dell’aggettivo ed avverbio.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Tempi verbali: </w:t>
            </w:r>
            <w:proofErr w:type="spellStart"/>
            <w:r>
              <w:rPr>
                <w:rFonts w:ascii="Calibri" w:eastAsia="Calibri" w:hAnsi="Calibri" w:cs="Calibri"/>
                <w:color w:val="000000"/>
                <w:sz w:val="24"/>
                <w:szCs w:val="24"/>
              </w:rPr>
              <w:t>present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perfect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simple</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continuous</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past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continuous</w:t>
            </w:r>
            <w:proofErr w:type="spellEnd"/>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Altre forme del Futuro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Periodo ipotetico</w:t>
            </w:r>
          </w:p>
          <w:p w:rsidR="00FF02CB" w:rsidRDefault="00ED3004">
            <w:pPr>
              <w:pBdr>
                <w:top w:val="nil"/>
                <w:left w:val="nil"/>
                <w:bottom w:val="nil"/>
                <w:right w:val="nil"/>
                <w:between w:val="nil"/>
              </w:pBdr>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Past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perfect</w:t>
            </w:r>
            <w:proofErr w:type="spellEnd"/>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Discorso indiretto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Forme Passive</w:t>
            </w:r>
          </w:p>
          <w:p w:rsidR="00FF02CB" w:rsidRDefault="00ED3004">
            <w:pPr>
              <w:pBdr>
                <w:top w:val="nil"/>
                <w:left w:val="nil"/>
                <w:bottom w:val="nil"/>
                <w:right w:val="nil"/>
                <w:between w:val="nil"/>
              </w:pBdr>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Used</w:t>
            </w:r>
            <w:proofErr w:type="spellEnd"/>
            <w:r>
              <w:rPr>
                <w:rFonts w:ascii="Calibri" w:eastAsia="Calibri" w:hAnsi="Calibri" w:cs="Calibri"/>
                <w:color w:val="000000"/>
                <w:sz w:val="24"/>
                <w:szCs w:val="24"/>
              </w:rPr>
              <w:t xml:space="preserve"> to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Verbi Modali</w:t>
            </w:r>
          </w:p>
          <w:p w:rsidR="00FF02CB" w:rsidRDefault="00ED3004">
            <w:pPr>
              <w:pBdr>
                <w:top w:val="nil"/>
                <w:left w:val="nil"/>
                <w:bottom w:val="nil"/>
                <w:right w:val="nil"/>
                <w:between w:val="nil"/>
              </w:pBdr>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Question</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Tags</w:t>
            </w:r>
            <w:proofErr w:type="spellEnd"/>
            <w:r>
              <w:rPr>
                <w:rFonts w:ascii="Calibri" w:eastAsia="Calibri" w:hAnsi="Calibri" w:cs="Calibri"/>
                <w:color w:val="000000"/>
                <w:sz w:val="24"/>
                <w:szCs w:val="24"/>
              </w:rPr>
              <w:t xml:space="preserve">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Frasi Relative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Congiunzioni</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646"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Le quattro abilità di base (Reading, </w:t>
            </w:r>
            <w:proofErr w:type="spellStart"/>
            <w:r>
              <w:rPr>
                <w:rFonts w:ascii="Calibri" w:eastAsia="Calibri" w:hAnsi="Calibri" w:cs="Calibri"/>
                <w:color w:val="000000"/>
                <w:sz w:val="24"/>
                <w:szCs w:val="24"/>
              </w:rPr>
              <w:t>speaking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listening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writing</w:t>
            </w:r>
            <w:proofErr w:type="spellEnd"/>
            <w:r>
              <w:rPr>
                <w:rFonts w:ascii="Calibri" w:eastAsia="Calibri" w:hAnsi="Calibri" w:cs="Calibri"/>
                <w:color w:val="000000"/>
                <w:sz w:val="24"/>
                <w:szCs w:val="24"/>
              </w:rPr>
              <w:t xml:space="preserve">) sono </w:t>
            </w:r>
            <w:r>
              <w:rPr>
                <w:rFonts w:ascii="Calibri" w:eastAsia="Calibri" w:hAnsi="Calibri" w:cs="Calibri"/>
                <w:color w:val="000000"/>
                <w:sz w:val="24"/>
                <w:szCs w:val="24"/>
              </w:rPr>
              <w:lastRenderedPageBreak/>
              <w:t>complementari e vengono sviluppate in modo integrato.</w:t>
            </w:r>
          </w:p>
        </w:tc>
        <w:tc>
          <w:tcPr>
            <w:tcW w:w="2857"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B1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B1 INTERMEDIO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B1 AVANZATO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COMPETENZE minime ESSENZIALI=</w:t>
            </w:r>
          </w:p>
          <w:p w:rsidR="00FF02CB" w:rsidRDefault="00ED3004">
            <w:pPr>
              <w:pBdr>
                <w:top w:val="nil"/>
                <w:left w:val="nil"/>
                <w:bottom w:val="single" w:sz="8" w:space="1" w:color="000000"/>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B1   INTERMEDIO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Esprimere accordo / disaccordo/scuse/opinioni/suggerimenti.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Chiedere permessi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Formulare ipotesi e deduzioni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Fare offerte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Arricchire il lessico in ambiti relativi alle esperienze degli studenti.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Articolare il pensiero utilizzando frasi subordinate.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Dialogare su argomenti di attualità.</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Parlare con pronuncia ed intonazione sempre più corretta anche attraverso conoscenze di fonetica.</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r>
    </w:tbl>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jc w:val="both"/>
        <w:rPr>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8"/>
          <w:szCs w:val="28"/>
        </w:rPr>
      </w:pPr>
      <w:r>
        <w:rPr>
          <w:b/>
          <w:color w:val="000000"/>
          <w:sz w:val="24"/>
          <w:szCs w:val="24"/>
        </w:rPr>
        <w:t xml:space="preserve">NUCLEI FONDANTI DEL TERZO ANNO      </w:t>
      </w:r>
    </w:p>
    <w:tbl>
      <w:tblPr>
        <w:tblStyle w:val="a7"/>
        <w:tblW w:w="9538" w:type="dxa"/>
        <w:tblInd w:w="-5" w:type="dxa"/>
        <w:tblLayout w:type="fixed"/>
        <w:tblLook w:val="0000" w:firstRow="0" w:lastRow="0" w:firstColumn="0" w:lastColumn="0" w:noHBand="0" w:noVBand="0"/>
      </w:tblPr>
      <w:tblGrid>
        <w:gridCol w:w="3085"/>
        <w:gridCol w:w="3544"/>
        <w:gridCol w:w="2909"/>
      </w:tblGrid>
      <w:tr w:rsidR="00FF02CB">
        <w:trPr>
          <w:trHeight w:val="300"/>
        </w:trPr>
        <w:tc>
          <w:tcPr>
            <w:tcW w:w="3085"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Conoscenze</w:t>
            </w:r>
          </w:p>
        </w:tc>
        <w:tc>
          <w:tcPr>
            <w:tcW w:w="3544"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Abilità</w:t>
            </w:r>
          </w:p>
        </w:tc>
        <w:tc>
          <w:tcPr>
            <w:tcW w:w="2909"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b/>
                <w:color w:val="000000"/>
                <w:sz w:val="28"/>
                <w:szCs w:val="28"/>
              </w:rPr>
              <w:t>Competenze</w:t>
            </w:r>
          </w:p>
        </w:tc>
      </w:tr>
      <w:tr w:rsidR="00FF02CB">
        <w:trPr>
          <w:trHeight w:val="3027"/>
        </w:trPr>
        <w:tc>
          <w:tcPr>
            <w:tcW w:w="3085"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Consolidamento delle Conoscenze e delle strutture e funzioni linguistiche.</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3544"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Le quattro abilità di base (Reading, </w:t>
            </w:r>
            <w:proofErr w:type="spellStart"/>
            <w:r>
              <w:rPr>
                <w:rFonts w:ascii="Calibri" w:eastAsia="Calibri" w:hAnsi="Calibri" w:cs="Calibri"/>
                <w:color w:val="000000"/>
                <w:sz w:val="24"/>
                <w:szCs w:val="24"/>
              </w:rPr>
              <w:t>speaking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listening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writing</w:t>
            </w:r>
            <w:proofErr w:type="spellEnd"/>
            <w:r>
              <w:rPr>
                <w:rFonts w:ascii="Calibri" w:eastAsia="Calibri" w:hAnsi="Calibri" w:cs="Calibri"/>
                <w:color w:val="000000"/>
                <w:sz w:val="24"/>
                <w:szCs w:val="24"/>
              </w:rPr>
              <w:t>) sono complementari e vengono sviluppate in modo integrato. Letture intensive ed estensive.</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909"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Classe Terza</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B1&gt;B2 Autonomo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Intermedio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Avanzato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Competenze minime Essenziali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B1 Avanzato</w:t>
            </w:r>
          </w:p>
        </w:tc>
      </w:tr>
      <w:tr w:rsidR="00FF02CB">
        <w:trPr>
          <w:trHeight w:val="974"/>
        </w:trPr>
        <w:tc>
          <w:tcPr>
            <w:tcW w:w="3085"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Contesto storico, sociale, culturale del Mondo Anglo-sassone dalle Origini al Rinascimento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Contenuti Essenziali</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t>
            </w:r>
            <w:proofErr w:type="spellStart"/>
            <w:r>
              <w:rPr>
                <w:rFonts w:ascii="Calibri" w:eastAsia="Calibri" w:hAnsi="Calibri" w:cs="Calibri"/>
                <w:color w:val="000000"/>
                <w:sz w:val="24"/>
                <w:szCs w:val="24"/>
              </w:rPr>
              <w:t>Beowulf</w:t>
            </w:r>
            <w:proofErr w:type="spellEnd"/>
            <w:r>
              <w:rPr>
                <w:rFonts w:ascii="Calibri" w:eastAsia="Calibri" w:hAnsi="Calibri" w:cs="Calibri"/>
                <w:color w:val="000000"/>
                <w:sz w:val="24"/>
                <w:szCs w:val="24"/>
              </w:rPr>
              <w:t>”</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 Chaucer</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 Shakespeare</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3544"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909"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Arricchire il lessico con l’impiego di prefissi e suffissi.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Produrre tipologie testuali: testi descrittivi ed argomentativi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Dizionario Monolingue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Utilizzare anche fonti diverse dal testo in adozione.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Comprendere un testo letterario nelle sua globalità</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Individuare tipologie testuali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Esporre autonomamente i contenuti del testo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Usare lessico specifico,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 xml:space="preserve">Produrre analisi testuali guidate. </w:t>
            </w:r>
          </w:p>
        </w:tc>
      </w:tr>
    </w:tbl>
    <w:p w:rsidR="00FF02CB" w:rsidRDefault="00FF02CB">
      <w:pPr>
        <w:pBdr>
          <w:top w:val="nil"/>
          <w:left w:val="nil"/>
          <w:bottom w:val="nil"/>
          <w:right w:val="nil"/>
          <w:between w:val="nil"/>
        </w:pBdr>
        <w:jc w:val="both"/>
        <w:rPr>
          <w:color w:val="000000"/>
          <w:sz w:val="24"/>
          <w:szCs w:val="24"/>
        </w:rPr>
      </w:pPr>
    </w:p>
    <w:p w:rsidR="00FF02CB" w:rsidRDefault="00ED3004">
      <w:pPr>
        <w:pBdr>
          <w:top w:val="nil"/>
          <w:left w:val="nil"/>
          <w:bottom w:val="nil"/>
          <w:right w:val="nil"/>
          <w:between w:val="nil"/>
        </w:pBdr>
        <w:jc w:val="both"/>
        <w:rPr>
          <w:color w:val="000000"/>
        </w:rPr>
      </w:pPr>
      <w:r>
        <w:rPr>
          <w:b/>
          <w:color w:val="000000"/>
          <w:sz w:val="24"/>
          <w:szCs w:val="24"/>
        </w:rPr>
        <w:t xml:space="preserve">NUCLEI FONDANTI DEL QUARTO ANNO     </w:t>
      </w:r>
    </w:p>
    <w:p w:rsidR="00FF02CB" w:rsidRDefault="00FF02CB">
      <w:pPr>
        <w:pBdr>
          <w:top w:val="nil"/>
          <w:left w:val="nil"/>
          <w:bottom w:val="nil"/>
          <w:right w:val="nil"/>
          <w:between w:val="nil"/>
        </w:pBdr>
        <w:jc w:val="both"/>
        <w:rPr>
          <w:color w:val="000000"/>
        </w:rPr>
      </w:pPr>
    </w:p>
    <w:tbl>
      <w:tblPr>
        <w:tblStyle w:val="a8"/>
        <w:tblW w:w="9538" w:type="dxa"/>
        <w:tblInd w:w="-5" w:type="dxa"/>
        <w:tblLayout w:type="fixed"/>
        <w:tblLook w:val="0000" w:firstRow="0" w:lastRow="0" w:firstColumn="0" w:lastColumn="0" w:noHBand="0" w:noVBand="0"/>
      </w:tblPr>
      <w:tblGrid>
        <w:gridCol w:w="2977"/>
        <w:gridCol w:w="2551"/>
        <w:gridCol w:w="4010"/>
      </w:tblGrid>
      <w:tr w:rsidR="00FF02CB">
        <w:trPr>
          <w:trHeight w:val="612"/>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CONOSCENZE</w:t>
            </w:r>
          </w:p>
        </w:tc>
        <w:tc>
          <w:tcPr>
            <w:tcW w:w="2551"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ABILITA’</w:t>
            </w: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b/>
                <w:color w:val="000000"/>
                <w:sz w:val="28"/>
                <w:szCs w:val="28"/>
              </w:rPr>
              <w:t>COMPETENZE</w:t>
            </w:r>
          </w:p>
        </w:tc>
      </w:tr>
      <w:tr w:rsidR="00FF02CB">
        <w:trPr>
          <w:trHeight w:val="974"/>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Consolidamento delle Conoscenze e delle strutture e funzioni linguistiche.</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551"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Le quattro abilità di base (Reading, </w:t>
            </w:r>
            <w:proofErr w:type="spellStart"/>
            <w:r>
              <w:rPr>
                <w:rFonts w:ascii="Calibri" w:eastAsia="Calibri" w:hAnsi="Calibri" w:cs="Calibri"/>
                <w:color w:val="000000"/>
                <w:sz w:val="24"/>
                <w:szCs w:val="24"/>
              </w:rPr>
              <w:t>speaking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listening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writing</w:t>
            </w:r>
            <w:proofErr w:type="spellEnd"/>
            <w:r>
              <w:rPr>
                <w:rFonts w:ascii="Calibri" w:eastAsia="Calibri" w:hAnsi="Calibri" w:cs="Calibri"/>
                <w:color w:val="000000"/>
                <w:sz w:val="24"/>
                <w:szCs w:val="24"/>
              </w:rPr>
              <w:t>) sono complementari e vengono sviluppate in modo integrato. Letture intensive ed estensive.</w:t>
            </w: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Classe Quarta</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Competenze B1&gt;B2 Autonomo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Intermedio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Avanzato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Competenze minime Essenziali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Base</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r>
      <w:tr w:rsidR="00FF02CB">
        <w:trPr>
          <w:trHeight w:val="975"/>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Contesto Storico, Sociale</w:t>
            </w:r>
            <w:r w:rsidR="00076FF6">
              <w:rPr>
                <w:rFonts w:ascii="Calibri" w:eastAsia="Calibri" w:hAnsi="Calibri" w:cs="Calibri"/>
                <w:color w:val="000000"/>
                <w:sz w:val="24"/>
                <w:szCs w:val="24"/>
              </w:rPr>
              <w:t xml:space="preserve"> 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Culturale dal Rinascimento al </w:t>
            </w:r>
            <w:r>
              <w:rPr>
                <w:rFonts w:ascii="Calibri" w:eastAsia="Calibri" w:hAnsi="Calibri" w:cs="Calibri"/>
                <w:sz w:val="24"/>
                <w:szCs w:val="24"/>
              </w:rPr>
              <w:t>P</w:t>
            </w:r>
            <w:r>
              <w:rPr>
                <w:rFonts w:ascii="Calibri" w:eastAsia="Calibri" w:hAnsi="Calibri" w:cs="Calibri"/>
                <w:color w:val="000000"/>
                <w:sz w:val="24"/>
                <w:szCs w:val="24"/>
              </w:rPr>
              <w:t>re-Romanticismo.</w:t>
            </w: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Ampliare il lessico con riferimenti ad aree tematiche anche interdisciplinari.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Utilizzare fonti diverse dal testo in modo sempre più autonomo.</w:t>
            </w:r>
          </w:p>
        </w:tc>
      </w:tr>
      <w:tr w:rsidR="00FF02CB">
        <w:trPr>
          <w:trHeight w:val="989"/>
        </w:trPr>
        <w:tc>
          <w:tcPr>
            <w:tcW w:w="297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Contenuti Essenziali minimi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Poesia Metafisica</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J. Milton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Il Romanzo del 700:</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(Defoe-</w:t>
            </w:r>
            <w:proofErr w:type="spellStart"/>
            <w:r>
              <w:rPr>
                <w:rFonts w:ascii="Calibri" w:eastAsia="Calibri" w:hAnsi="Calibri" w:cs="Calibri"/>
                <w:color w:val="000000"/>
                <w:sz w:val="24"/>
                <w:szCs w:val="24"/>
              </w:rPr>
              <w:t>Swift</w:t>
            </w:r>
            <w:proofErr w:type="spellEnd"/>
            <w:r>
              <w:rPr>
                <w:rFonts w:ascii="Calibri" w:eastAsia="Calibri" w:hAnsi="Calibri" w:cs="Calibri"/>
                <w:color w:val="000000"/>
                <w:sz w:val="24"/>
                <w:szCs w:val="24"/>
              </w:rPr>
              <w:t>)</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Il Pre-Romanticismo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Romanticismo: caratteri generali</w:t>
            </w: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Comprendere un testo letterario presentato da fonte orale.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Analizzare, ampliare ed affinare le tecniche di analisi testuale.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Rielaborare autonomamente i contenuti.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Parafrasare i testi letterari con lessico specifico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Motivare le proprie opinioni.</w:t>
            </w:r>
          </w:p>
        </w:tc>
      </w:tr>
      <w:tr w:rsidR="00FF02CB">
        <w:trPr>
          <w:trHeight w:val="1965"/>
        </w:trPr>
        <w:tc>
          <w:tcPr>
            <w:tcW w:w="297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Prendere appunti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Produrre elaborati scritti relativi a testi storico-letterario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Collegamenti anche con altre discipline. Motivare le proprie opinioni. Effettuare collegamenti interdisciplinari.</w:t>
            </w:r>
          </w:p>
        </w:tc>
      </w:tr>
      <w:tr w:rsidR="00FF02CB">
        <w:trPr>
          <w:trHeight w:val="364"/>
        </w:trPr>
        <w:tc>
          <w:tcPr>
            <w:tcW w:w="9538" w:type="dxa"/>
            <w:gridSpan w:val="3"/>
            <w:tcBorders>
              <w:top w:val="single" w:sz="4" w:space="0" w:color="000000"/>
              <w:bottom w:val="single" w:sz="4" w:space="0" w:color="000000"/>
            </w:tcBorders>
          </w:tcPr>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A91344" w:rsidRDefault="00A91344">
            <w:pPr>
              <w:pBdr>
                <w:top w:val="nil"/>
                <w:left w:val="nil"/>
                <w:bottom w:val="nil"/>
                <w:right w:val="nil"/>
                <w:between w:val="nil"/>
              </w:pBdr>
              <w:jc w:val="both"/>
              <w:rPr>
                <w:rFonts w:ascii="Times New Roman" w:eastAsia="Times New Roman" w:hAnsi="Times New Roman" w:cs="Times New Roman"/>
                <w:b/>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Times New Roman" w:eastAsia="Times New Roman" w:hAnsi="Times New Roman" w:cs="Times New Roman"/>
                <w:b/>
                <w:color w:val="000000"/>
                <w:sz w:val="24"/>
                <w:szCs w:val="24"/>
              </w:rPr>
              <w:t xml:space="preserve">NUCLEI FONDANTI DEL QUINTO ANNO     </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r>
      <w:tr w:rsidR="00FF02CB">
        <w:trPr>
          <w:trHeight w:val="359"/>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lastRenderedPageBreak/>
              <w:t>Conoscenze</w:t>
            </w:r>
          </w:p>
        </w:tc>
        <w:tc>
          <w:tcPr>
            <w:tcW w:w="2551"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Abilità</w:t>
            </w: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b/>
                <w:color w:val="000000"/>
                <w:sz w:val="28"/>
                <w:szCs w:val="28"/>
              </w:rPr>
              <w:t xml:space="preserve">Competenze </w:t>
            </w:r>
          </w:p>
        </w:tc>
      </w:tr>
      <w:tr w:rsidR="00FF02CB">
        <w:trPr>
          <w:trHeight w:val="3045"/>
        </w:trPr>
        <w:tc>
          <w:tcPr>
            <w:tcW w:w="297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Revisione delle strutture e Funzioni linguistiche di livello B2 intermedio.</w:t>
            </w:r>
          </w:p>
        </w:tc>
        <w:tc>
          <w:tcPr>
            <w:tcW w:w="2551"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Le quattro abilità di base (Reading, </w:t>
            </w:r>
            <w:proofErr w:type="spellStart"/>
            <w:r>
              <w:rPr>
                <w:rFonts w:ascii="Calibri" w:eastAsia="Calibri" w:hAnsi="Calibri" w:cs="Calibri"/>
                <w:color w:val="000000"/>
                <w:sz w:val="24"/>
                <w:szCs w:val="24"/>
              </w:rPr>
              <w:t>speaking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listening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writing</w:t>
            </w:r>
            <w:proofErr w:type="spellEnd"/>
            <w:r>
              <w:rPr>
                <w:rFonts w:ascii="Calibri" w:eastAsia="Calibri" w:hAnsi="Calibri" w:cs="Calibri"/>
                <w:color w:val="000000"/>
                <w:sz w:val="24"/>
                <w:szCs w:val="24"/>
              </w:rPr>
              <w:t>) sono complementari e vengono sviluppate in modo integrato. Letture intensive ed estensive.</w:t>
            </w: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Competenze B2 Autonomo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Base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Intermedio</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Avanzato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Competenze minime Essenziali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B2 INTERMEDIO</w:t>
            </w:r>
          </w:p>
          <w:p w:rsidR="00FF02CB" w:rsidRDefault="00FF02CB">
            <w:pPr>
              <w:pBdr>
                <w:top w:val="nil"/>
                <w:left w:val="nil"/>
                <w:bottom w:val="nil"/>
                <w:right w:val="nil"/>
                <w:between w:val="nil"/>
              </w:pBdr>
              <w:jc w:val="both"/>
              <w:rPr>
                <w:rFonts w:ascii="Calibri" w:eastAsia="Calibri" w:hAnsi="Calibri" w:cs="Calibri"/>
                <w:color w:val="000000"/>
                <w:sz w:val="24"/>
                <w:szCs w:val="24"/>
              </w:rPr>
            </w:pPr>
          </w:p>
        </w:tc>
      </w:tr>
      <w:tr w:rsidR="00FF02CB">
        <w:trPr>
          <w:trHeight w:val="989"/>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Contesto Storico, Sociale</w:t>
            </w:r>
            <w:r w:rsidR="00076FF6">
              <w:rPr>
                <w:rFonts w:ascii="Calibri" w:eastAsia="Calibri" w:hAnsi="Calibri" w:cs="Calibri"/>
                <w:color w:val="000000"/>
                <w:sz w:val="24"/>
                <w:szCs w:val="24"/>
              </w:rPr>
              <w:t xml:space="preserve"> e</w:t>
            </w:r>
          </w:p>
          <w:p w:rsidR="00FF02CB" w:rsidRDefault="0098259B">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Culturale dal Romanticismo </w:t>
            </w:r>
            <w:r w:rsidR="00ED3004">
              <w:rPr>
                <w:rFonts w:ascii="Calibri" w:eastAsia="Calibri" w:hAnsi="Calibri" w:cs="Calibri"/>
                <w:color w:val="000000"/>
                <w:sz w:val="24"/>
                <w:szCs w:val="24"/>
              </w:rPr>
              <w:t>ai giorni nostri.</w:t>
            </w: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Comprendere ed analizzare un testo letterario nella sua globalità, presentato da fonte orale.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Analizzare, ampliare ed affinare le tecniche di analisi testuale.</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Rielaborare autonomamente i contenuti.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Parafrasare i testi letterari con lessico specifico e con scioltezza</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Motivare le proprie opinioni.</w:t>
            </w:r>
          </w:p>
        </w:tc>
      </w:tr>
      <w:tr w:rsidR="00FF02CB">
        <w:trPr>
          <w:trHeight w:val="989"/>
        </w:trPr>
        <w:tc>
          <w:tcPr>
            <w:tcW w:w="297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Utilizzare fonti diverse.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 xml:space="preserve">Effettuare sia oralmente che scritto, collegamenti </w:t>
            </w:r>
            <w:proofErr w:type="spellStart"/>
            <w:r>
              <w:rPr>
                <w:rFonts w:ascii="Calibri" w:eastAsia="Calibri" w:hAnsi="Calibri" w:cs="Calibri"/>
                <w:color w:val="000000"/>
                <w:sz w:val="24"/>
                <w:szCs w:val="24"/>
              </w:rPr>
              <w:t>pluri</w:t>
            </w:r>
            <w:proofErr w:type="spellEnd"/>
            <w:r>
              <w:rPr>
                <w:rFonts w:ascii="Calibri" w:eastAsia="Calibri" w:hAnsi="Calibri" w:cs="Calibri"/>
                <w:color w:val="000000"/>
                <w:sz w:val="24"/>
                <w:szCs w:val="24"/>
              </w:rPr>
              <w:t xml:space="preserve"> e interdisciplinari.</w:t>
            </w:r>
          </w:p>
        </w:tc>
      </w:tr>
      <w:tr w:rsidR="00FF02CB">
        <w:trPr>
          <w:trHeight w:val="975"/>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Contenuti Essenziali</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Poesia Romantica</w:t>
            </w:r>
          </w:p>
          <w:p w:rsidR="00076FF6"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Romanzo Vittoriano,</w:t>
            </w:r>
          </w:p>
          <w:p w:rsidR="00076FF6" w:rsidRDefault="00076FF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Il teatro moderno e contemporaneo</w:t>
            </w:r>
            <w:r w:rsidR="00ED3004">
              <w:rPr>
                <w:rFonts w:ascii="Calibri" w:eastAsia="Calibri" w:hAnsi="Calibri" w:cs="Calibri"/>
                <w:color w:val="000000"/>
                <w:sz w:val="24"/>
                <w:szCs w:val="24"/>
              </w:rPr>
              <w:t xml:space="preserve"> </w:t>
            </w:r>
          </w:p>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Il Modernismo.</w:t>
            </w: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Organizzare un testo.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sz w:val="24"/>
                <w:szCs w:val="24"/>
              </w:rPr>
              <w:t>Produrre elaborati scritti motivando le proprie opinioni.</w:t>
            </w:r>
          </w:p>
        </w:tc>
      </w:tr>
      <w:tr w:rsidR="00FF02CB">
        <w:trPr>
          <w:trHeight w:val="1003"/>
        </w:trPr>
        <w:tc>
          <w:tcPr>
            <w:tcW w:w="297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Autor</w:t>
            </w:r>
            <w:r w:rsidR="00076FF6">
              <w:rPr>
                <w:rFonts w:ascii="Calibri" w:eastAsia="Calibri" w:hAnsi="Calibri" w:cs="Calibri"/>
                <w:color w:val="000000"/>
                <w:sz w:val="24"/>
                <w:szCs w:val="24"/>
              </w:rPr>
              <w:t xml:space="preserve">i Anglofoni rappresentativi dell’800 e del </w:t>
            </w:r>
            <w:r>
              <w:rPr>
                <w:rFonts w:ascii="Calibri" w:eastAsia="Calibri" w:hAnsi="Calibri" w:cs="Calibri"/>
                <w:color w:val="000000"/>
                <w:sz w:val="24"/>
                <w:szCs w:val="24"/>
              </w:rPr>
              <w:t>900.</w:t>
            </w:r>
          </w:p>
        </w:tc>
        <w:tc>
          <w:tcPr>
            <w:tcW w:w="2551"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c>
          <w:tcPr>
            <w:tcW w:w="4010"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24"/>
                <w:szCs w:val="24"/>
              </w:rPr>
            </w:pPr>
          </w:p>
        </w:tc>
      </w:tr>
    </w:tbl>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jc w:val="both"/>
        <w:rPr>
          <w:color w:val="000000"/>
        </w:rPr>
      </w:pPr>
    </w:p>
    <w:tbl>
      <w:tblPr>
        <w:tblStyle w:val="a9"/>
        <w:tblW w:w="11351" w:type="dxa"/>
        <w:tblInd w:w="-748" w:type="dxa"/>
        <w:tblLayout w:type="fixed"/>
        <w:tblLook w:val="0000" w:firstRow="0" w:lastRow="0" w:firstColumn="0" w:lastColumn="0" w:noHBand="0" w:noVBand="0"/>
      </w:tblPr>
      <w:tblGrid>
        <w:gridCol w:w="1266"/>
        <w:gridCol w:w="1387"/>
        <w:gridCol w:w="8698"/>
      </w:tblGrid>
      <w:tr w:rsidR="00FF02CB">
        <w:trPr>
          <w:trHeight w:val="1977"/>
        </w:trPr>
        <w:tc>
          <w:tcPr>
            <w:tcW w:w="11351" w:type="dxa"/>
            <w:gridSpan w:val="3"/>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shd w:val="clear" w:color="auto" w:fill="FFFFFF"/>
              <w:spacing w:before="120" w:after="120"/>
              <w:rPr>
                <w:rFonts w:ascii="Times New Roman" w:eastAsia="Times New Roman" w:hAnsi="Times New Roman" w:cs="Times New Roman"/>
                <w:color w:val="000000"/>
                <w:sz w:val="24"/>
                <w:szCs w:val="24"/>
              </w:rPr>
            </w:pPr>
            <w:r>
              <w:rPr>
                <w:b/>
                <w:color w:val="252525"/>
              </w:rPr>
              <w:t>Il Quadro Comune di Riferimento Europeo distingue tre ampie fasce di competenza ("Base", "Autonomia" e "Padronanza"), ripartite a loro volta in due livelli ciascuna per un totale di sei livelli complessivi, e descrive ciò che una persona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tc>
      </w:tr>
      <w:tr w:rsidR="00FF02CB">
        <w:trPr>
          <w:trHeight w:val="290"/>
        </w:trPr>
        <w:tc>
          <w:tcPr>
            <w:tcW w:w="11351" w:type="dxa"/>
            <w:gridSpan w:val="3"/>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Calibri" w:eastAsia="Calibri" w:hAnsi="Calibri" w:cs="Calibri"/>
                <w:color w:val="000000"/>
              </w:rPr>
              <w:t xml:space="preserve">                 LIVELLI</w:t>
            </w:r>
          </w:p>
        </w:tc>
      </w:tr>
      <w:tr w:rsidR="00FF02CB">
        <w:trPr>
          <w:trHeight w:val="544"/>
        </w:trPr>
        <w:tc>
          <w:tcPr>
            <w:tcW w:w="1266" w:type="dxa"/>
            <w:vMerge w:val="restart"/>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Calibri" w:eastAsia="Calibri" w:hAnsi="Calibri" w:cs="Calibri"/>
                <w:color w:val="000000"/>
                <w:sz w:val="32"/>
                <w:szCs w:val="32"/>
              </w:rPr>
            </w:pPr>
          </w:p>
          <w:p w:rsidR="00FF02CB" w:rsidRDefault="00ED3004">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B</w:t>
            </w:r>
          </w:p>
          <w:p w:rsidR="00FF02CB" w:rsidRDefault="00ED3004">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lastRenderedPageBreak/>
              <w:t>A</w:t>
            </w:r>
          </w:p>
          <w:p w:rsidR="00FF02CB" w:rsidRDefault="00ED3004">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S</w:t>
            </w:r>
          </w:p>
          <w:p w:rsidR="00FF02CB" w:rsidRDefault="00ED3004">
            <w:pPr>
              <w:pBdr>
                <w:top w:val="nil"/>
                <w:left w:val="nil"/>
                <w:bottom w:val="nil"/>
                <w:right w:val="nil"/>
                <w:between w:val="nil"/>
              </w:pBdr>
              <w:jc w:val="center"/>
              <w:rPr>
                <w:color w:val="252525"/>
                <w:sz w:val="18"/>
                <w:szCs w:val="18"/>
              </w:rPr>
            </w:pPr>
            <w:r>
              <w:rPr>
                <w:rFonts w:ascii="Calibri" w:eastAsia="Calibri" w:hAnsi="Calibri" w:cs="Calibri"/>
                <w:b/>
                <w:color w:val="000000"/>
                <w:sz w:val="32"/>
                <w:szCs w:val="32"/>
              </w:rPr>
              <w:t>E</w:t>
            </w:r>
          </w:p>
        </w:tc>
        <w:tc>
          <w:tcPr>
            <w:tcW w:w="138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color w:val="252525"/>
                <w:sz w:val="18"/>
                <w:szCs w:val="18"/>
              </w:rPr>
            </w:pPr>
            <w:r>
              <w:rPr>
                <w:b/>
                <w:color w:val="252525"/>
                <w:sz w:val="18"/>
                <w:szCs w:val="18"/>
              </w:rPr>
              <w:t>A1</w:t>
            </w:r>
          </w:p>
          <w:p w:rsidR="00FF02CB" w:rsidRDefault="00ED3004">
            <w:pPr>
              <w:pBdr>
                <w:top w:val="nil"/>
                <w:left w:val="nil"/>
                <w:bottom w:val="nil"/>
                <w:right w:val="nil"/>
                <w:between w:val="nil"/>
              </w:pBdr>
              <w:jc w:val="both"/>
              <w:rPr>
                <w:color w:val="252525"/>
                <w:sz w:val="18"/>
                <w:szCs w:val="18"/>
              </w:rPr>
            </w:pPr>
            <w:r>
              <w:rPr>
                <w:b/>
                <w:i/>
                <w:color w:val="252525"/>
                <w:sz w:val="18"/>
                <w:szCs w:val="18"/>
              </w:rPr>
              <w:t>Livello base</w:t>
            </w:r>
          </w:p>
        </w:tc>
        <w:tc>
          <w:tcPr>
            <w:tcW w:w="869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shd w:val="clear" w:color="auto" w:fill="FFFFFF"/>
              <w:spacing w:after="24"/>
              <w:jc w:val="both"/>
              <w:rPr>
                <w:rFonts w:ascii="Times New Roman" w:eastAsia="Times New Roman" w:hAnsi="Times New Roman" w:cs="Times New Roman"/>
                <w:color w:val="000000"/>
                <w:sz w:val="28"/>
                <w:szCs w:val="28"/>
              </w:rPr>
            </w:pPr>
            <w:r>
              <w:rPr>
                <w:color w:val="252525"/>
                <w:sz w:val="18"/>
                <w:szCs w:val="18"/>
              </w:rPr>
              <w:t>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tc>
      </w:tr>
      <w:tr w:rsidR="00FF02CB">
        <w:trPr>
          <w:trHeight w:val="951"/>
        </w:trPr>
        <w:tc>
          <w:tcPr>
            <w:tcW w:w="1266" w:type="dxa"/>
            <w:vMerge/>
            <w:tcBorders>
              <w:top w:val="single" w:sz="4" w:space="0" w:color="000000"/>
              <w:left w:val="single" w:sz="4" w:space="0" w:color="000000"/>
              <w:bottom w:val="single" w:sz="4" w:space="0" w:color="000000"/>
            </w:tcBorders>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38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color w:val="252525"/>
                <w:sz w:val="18"/>
                <w:szCs w:val="18"/>
              </w:rPr>
            </w:pPr>
            <w:r>
              <w:rPr>
                <w:b/>
                <w:color w:val="252525"/>
                <w:sz w:val="18"/>
                <w:szCs w:val="18"/>
              </w:rPr>
              <w:t>A2</w:t>
            </w:r>
          </w:p>
          <w:p w:rsidR="00FF02CB" w:rsidRDefault="00ED3004">
            <w:pPr>
              <w:pBdr>
                <w:top w:val="nil"/>
                <w:left w:val="nil"/>
                <w:bottom w:val="nil"/>
                <w:right w:val="nil"/>
                <w:between w:val="nil"/>
              </w:pBdr>
              <w:jc w:val="both"/>
              <w:rPr>
                <w:color w:val="252525"/>
                <w:sz w:val="18"/>
                <w:szCs w:val="18"/>
              </w:rPr>
            </w:pPr>
            <w:r>
              <w:rPr>
                <w:b/>
                <w:i/>
                <w:color w:val="252525"/>
                <w:sz w:val="18"/>
                <w:szCs w:val="18"/>
              </w:rPr>
              <w:t>Livello elementare</w:t>
            </w:r>
          </w:p>
        </w:tc>
        <w:tc>
          <w:tcPr>
            <w:tcW w:w="8698"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color w:val="252525"/>
                <w:sz w:val="18"/>
                <w:szCs w:val="18"/>
              </w:rPr>
              <w:t>Comunica in attività semplici e di abitudine che richiedono un semplice scambio di informazioni su argomenti familiari e comuni. Sa descrivere in termini semplici aspetti della sua vita, dell’ambiente circostante; sa esprimere bisogni immediati.</w:t>
            </w:r>
          </w:p>
        </w:tc>
      </w:tr>
      <w:tr w:rsidR="00FF02CB">
        <w:trPr>
          <w:trHeight w:val="560"/>
        </w:trPr>
        <w:tc>
          <w:tcPr>
            <w:tcW w:w="1266" w:type="dxa"/>
            <w:vMerge w:val="restart"/>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lastRenderedPageBreak/>
              <w:t>A</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U</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T</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O</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N</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O</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M</w:t>
            </w:r>
          </w:p>
          <w:p w:rsidR="00FF02CB" w:rsidRDefault="00ED300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I</w:t>
            </w:r>
          </w:p>
          <w:p w:rsidR="00FF02CB" w:rsidRDefault="00ED3004">
            <w:pPr>
              <w:pBdr>
                <w:top w:val="nil"/>
                <w:left w:val="nil"/>
                <w:bottom w:val="nil"/>
                <w:right w:val="nil"/>
                <w:between w:val="nil"/>
              </w:pBdr>
              <w:jc w:val="center"/>
              <w:rPr>
                <w:color w:val="252525"/>
                <w:sz w:val="18"/>
                <w:szCs w:val="18"/>
              </w:rPr>
            </w:pPr>
            <w:r>
              <w:rPr>
                <w:rFonts w:ascii="Calibri" w:eastAsia="Calibri" w:hAnsi="Calibri" w:cs="Calibri"/>
                <w:b/>
                <w:color w:val="000000"/>
                <w:sz w:val="28"/>
                <w:szCs w:val="28"/>
              </w:rPr>
              <w:t>A</w:t>
            </w:r>
          </w:p>
        </w:tc>
        <w:tc>
          <w:tcPr>
            <w:tcW w:w="138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color w:val="252525"/>
                <w:sz w:val="18"/>
                <w:szCs w:val="18"/>
              </w:rPr>
            </w:pPr>
            <w:r>
              <w:rPr>
                <w:b/>
                <w:color w:val="252525"/>
                <w:sz w:val="18"/>
                <w:szCs w:val="18"/>
              </w:rPr>
              <w:t>B1</w:t>
            </w:r>
          </w:p>
          <w:p w:rsidR="00FF02CB" w:rsidRDefault="00ED3004">
            <w:pPr>
              <w:pBdr>
                <w:top w:val="nil"/>
                <w:left w:val="nil"/>
                <w:bottom w:val="nil"/>
                <w:right w:val="nil"/>
                <w:between w:val="nil"/>
              </w:pBdr>
              <w:jc w:val="both"/>
              <w:rPr>
                <w:color w:val="252525"/>
                <w:sz w:val="18"/>
                <w:szCs w:val="18"/>
              </w:rPr>
            </w:pPr>
            <w:r>
              <w:rPr>
                <w:b/>
                <w:i/>
                <w:color w:val="252525"/>
                <w:sz w:val="18"/>
                <w:szCs w:val="18"/>
              </w:rPr>
              <w:t xml:space="preserve">Livello intermedio o </w:t>
            </w:r>
          </w:p>
          <w:p w:rsidR="00FF02CB" w:rsidRDefault="00ED3004">
            <w:pPr>
              <w:pBdr>
                <w:top w:val="nil"/>
                <w:left w:val="nil"/>
                <w:bottom w:val="nil"/>
                <w:right w:val="nil"/>
                <w:between w:val="nil"/>
              </w:pBdr>
              <w:jc w:val="both"/>
              <w:rPr>
                <w:color w:val="252525"/>
                <w:sz w:val="18"/>
                <w:szCs w:val="18"/>
              </w:rPr>
            </w:pPr>
            <w:r>
              <w:rPr>
                <w:b/>
                <w:i/>
                <w:color w:val="252525"/>
                <w:sz w:val="18"/>
                <w:szCs w:val="18"/>
              </w:rPr>
              <w:t>“di soglia”</w:t>
            </w:r>
          </w:p>
        </w:tc>
        <w:tc>
          <w:tcPr>
            <w:tcW w:w="869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shd w:val="clear" w:color="auto" w:fill="FFFFFF"/>
              <w:spacing w:after="24"/>
              <w:jc w:val="both"/>
              <w:rPr>
                <w:rFonts w:ascii="Times New Roman" w:eastAsia="Times New Roman" w:hAnsi="Times New Roman" w:cs="Times New Roman"/>
                <w:color w:val="000000"/>
                <w:sz w:val="28"/>
                <w:szCs w:val="28"/>
              </w:rPr>
            </w:pPr>
            <w:r>
              <w:rPr>
                <w:color w:val="252525"/>
                <w:sz w:val="18"/>
                <w:szCs w:val="18"/>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tc>
      </w:tr>
      <w:tr w:rsidR="00FF02CB">
        <w:trPr>
          <w:trHeight w:val="554"/>
        </w:trPr>
        <w:tc>
          <w:tcPr>
            <w:tcW w:w="1266" w:type="dxa"/>
            <w:vMerge/>
            <w:tcBorders>
              <w:top w:val="single" w:sz="4" w:space="0" w:color="000000"/>
              <w:left w:val="single" w:sz="4" w:space="0" w:color="000000"/>
              <w:bottom w:val="single" w:sz="4" w:space="0" w:color="000000"/>
            </w:tcBorders>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387"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color w:val="252525"/>
                <w:sz w:val="18"/>
                <w:szCs w:val="18"/>
              </w:rPr>
            </w:pPr>
            <w:r>
              <w:rPr>
                <w:b/>
                <w:color w:val="252525"/>
                <w:sz w:val="18"/>
                <w:szCs w:val="18"/>
              </w:rPr>
              <w:t>B2 </w:t>
            </w:r>
          </w:p>
          <w:p w:rsidR="00FF02CB" w:rsidRDefault="00ED3004">
            <w:pPr>
              <w:pBdr>
                <w:top w:val="nil"/>
                <w:left w:val="nil"/>
                <w:bottom w:val="nil"/>
                <w:right w:val="nil"/>
                <w:between w:val="nil"/>
              </w:pBdr>
              <w:jc w:val="both"/>
              <w:rPr>
                <w:color w:val="252525"/>
                <w:sz w:val="18"/>
                <w:szCs w:val="18"/>
              </w:rPr>
            </w:pPr>
            <w:r>
              <w:rPr>
                <w:b/>
                <w:i/>
                <w:color w:val="252525"/>
                <w:sz w:val="18"/>
                <w:szCs w:val="18"/>
              </w:rPr>
              <w:t>Livello intermedio superiore</w:t>
            </w:r>
          </w:p>
        </w:tc>
        <w:tc>
          <w:tcPr>
            <w:tcW w:w="8698"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color w:val="252525"/>
                <w:sz w:val="18"/>
                <w:szCs w:val="18"/>
              </w:rPr>
              <w:t xml:space="preserve">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 </w:t>
            </w:r>
          </w:p>
        </w:tc>
      </w:tr>
      <w:tr w:rsidR="00FF02CB">
        <w:trPr>
          <w:trHeight w:val="2356"/>
        </w:trPr>
        <w:tc>
          <w:tcPr>
            <w:tcW w:w="1266" w:type="dxa"/>
            <w:vMerge w:val="restart"/>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P</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A</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D</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R</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O</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N</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A</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N</w:t>
            </w:r>
          </w:p>
          <w:p w:rsidR="00FF02CB" w:rsidRDefault="00ED3004">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Z</w:t>
            </w:r>
          </w:p>
          <w:p w:rsidR="00FF02CB" w:rsidRDefault="00ED3004">
            <w:pPr>
              <w:pBdr>
                <w:top w:val="nil"/>
                <w:left w:val="nil"/>
                <w:bottom w:val="nil"/>
                <w:right w:val="nil"/>
                <w:between w:val="nil"/>
              </w:pBdr>
              <w:jc w:val="center"/>
              <w:rPr>
                <w:color w:val="252525"/>
                <w:sz w:val="18"/>
                <w:szCs w:val="18"/>
              </w:rPr>
            </w:pPr>
            <w:r>
              <w:rPr>
                <w:rFonts w:ascii="Calibri" w:eastAsia="Calibri" w:hAnsi="Calibri" w:cs="Calibri"/>
                <w:b/>
                <w:color w:val="000000"/>
                <w:sz w:val="36"/>
                <w:szCs w:val="36"/>
              </w:rPr>
              <w:t>A</w:t>
            </w:r>
          </w:p>
        </w:tc>
        <w:tc>
          <w:tcPr>
            <w:tcW w:w="138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shd w:val="clear" w:color="auto" w:fill="FFFFFF"/>
              <w:spacing w:before="100" w:after="24"/>
              <w:rPr>
                <w:color w:val="252525"/>
                <w:sz w:val="18"/>
                <w:szCs w:val="18"/>
              </w:rPr>
            </w:pPr>
            <w:r>
              <w:rPr>
                <w:b/>
                <w:color w:val="252525"/>
                <w:sz w:val="18"/>
                <w:szCs w:val="18"/>
              </w:rPr>
              <w:t>C1  </w:t>
            </w:r>
          </w:p>
          <w:p w:rsidR="00FF02CB" w:rsidRDefault="00ED3004">
            <w:pPr>
              <w:pBdr>
                <w:top w:val="nil"/>
                <w:left w:val="nil"/>
                <w:bottom w:val="nil"/>
                <w:right w:val="nil"/>
                <w:between w:val="nil"/>
              </w:pBdr>
              <w:shd w:val="clear" w:color="auto" w:fill="FFFFFF"/>
              <w:spacing w:before="100" w:after="24"/>
              <w:rPr>
                <w:rFonts w:ascii="Calibri" w:eastAsia="Calibri" w:hAnsi="Calibri" w:cs="Calibri"/>
                <w:color w:val="000000"/>
                <w:sz w:val="18"/>
                <w:szCs w:val="18"/>
              </w:rPr>
            </w:pPr>
            <w:r>
              <w:rPr>
                <w:b/>
                <w:i/>
                <w:color w:val="252525"/>
                <w:sz w:val="18"/>
                <w:szCs w:val="18"/>
              </w:rPr>
              <w:t>Livello avanzato o “di efficienza autonoma”</w:t>
            </w:r>
          </w:p>
          <w:p w:rsidR="00FF02CB" w:rsidRDefault="00FF02CB">
            <w:pPr>
              <w:pBdr>
                <w:top w:val="nil"/>
                <w:left w:val="nil"/>
                <w:bottom w:val="nil"/>
                <w:right w:val="nil"/>
                <w:between w:val="nil"/>
              </w:pBdr>
              <w:jc w:val="both"/>
              <w:rPr>
                <w:rFonts w:ascii="Calibri" w:eastAsia="Calibri" w:hAnsi="Calibri" w:cs="Calibri"/>
                <w:color w:val="000000"/>
                <w:sz w:val="18"/>
                <w:szCs w:val="18"/>
              </w:rPr>
            </w:pPr>
          </w:p>
        </w:tc>
        <w:tc>
          <w:tcPr>
            <w:tcW w:w="8698"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color w:val="252525"/>
                <w:sz w:val="18"/>
                <w:szCs w:val="18"/>
              </w:rPr>
            </w:pPr>
          </w:p>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color w:val="252525"/>
                <w:sz w:val="18"/>
                <w:szCs w:val="18"/>
              </w:rPr>
            </w:pPr>
            <w:r>
              <w:rPr>
                <w:color w:val="252525"/>
                <w:sz w:val="18"/>
                <w:szCs w:val="18"/>
              </w:rPr>
              <w:t>Comprende un'ampia gamma di testi complessi e lunghi e ne sa riconoscere il significato implicito</w:t>
            </w:r>
          </w:p>
          <w:p w:rsidR="00FF02CB" w:rsidRDefault="00ED3004">
            <w:pPr>
              <w:pBdr>
                <w:top w:val="nil"/>
                <w:left w:val="nil"/>
                <w:bottom w:val="nil"/>
                <w:right w:val="nil"/>
                <w:between w:val="nil"/>
              </w:pBdr>
              <w:jc w:val="both"/>
              <w:rPr>
                <w:color w:val="252525"/>
                <w:sz w:val="18"/>
                <w:szCs w:val="18"/>
              </w:rPr>
            </w:pPr>
            <w:r>
              <w:rPr>
                <w:color w:val="252525"/>
                <w:sz w:val="18"/>
                <w:szCs w:val="18"/>
              </w:rPr>
              <w:t>.</w:t>
            </w:r>
          </w:p>
          <w:p w:rsidR="00FF02CB" w:rsidRDefault="00ED3004">
            <w:pPr>
              <w:pBdr>
                <w:top w:val="nil"/>
                <w:left w:val="nil"/>
                <w:bottom w:val="nil"/>
                <w:right w:val="nil"/>
                <w:between w:val="nil"/>
              </w:pBdr>
              <w:jc w:val="both"/>
              <w:rPr>
                <w:color w:val="252525"/>
                <w:sz w:val="18"/>
                <w:szCs w:val="18"/>
              </w:rPr>
            </w:pPr>
            <w:r>
              <w:rPr>
                <w:color w:val="252525"/>
                <w:sz w:val="18"/>
                <w:szCs w:val="18"/>
              </w:rPr>
              <w:t xml:space="preserve"> Si esprime con scioltezza e naturalezza. Usa la lingua in modo flessibile ed efficace per scopi sociali</w:t>
            </w:r>
          </w:p>
          <w:p w:rsidR="00FF02CB" w:rsidRDefault="00ED3004">
            <w:pPr>
              <w:pBdr>
                <w:top w:val="nil"/>
                <w:left w:val="nil"/>
                <w:bottom w:val="nil"/>
                <w:right w:val="nil"/>
                <w:between w:val="nil"/>
              </w:pBdr>
              <w:jc w:val="both"/>
              <w:rPr>
                <w:color w:val="252525"/>
                <w:sz w:val="18"/>
                <w:szCs w:val="18"/>
              </w:rPr>
            </w:pPr>
            <w:r>
              <w:rPr>
                <w:color w:val="252525"/>
                <w:sz w:val="18"/>
                <w:szCs w:val="18"/>
              </w:rPr>
              <w:t>,</w:t>
            </w:r>
          </w:p>
          <w:p w:rsidR="00FF02CB" w:rsidRDefault="00ED3004">
            <w:pPr>
              <w:pBdr>
                <w:top w:val="nil"/>
                <w:left w:val="nil"/>
                <w:bottom w:val="nil"/>
                <w:right w:val="nil"/>
                <w:between w:val="nil"/>
              </w:pBdr>
              <w:jc w:val="both"/>
              <w:rPr>
                <w:color w:val="252525"/>
                <w:sz w:val="18"/>
                <w:szCs w:val="18"/>
              </w:rPr>
            </w:pPr>
            <w:r>
              <w:rPr>
                <w:color w:val="252525"/>
                <w:sz w:val="18"/>
                <w:szCs w:val="18"/>
              </w:rPr>
              <w:t xml:space="preserve"> professionali ed accademici. Riesce a produrre testi chiari, ben costruiti, dettagliati su argomenti</w:t>
            </w:r>
          </w:p>
          <w:p w:rsidR="00FF02CB" w:rsidRDefault="00FF02CB">
            <w:pPr>
              <w:pBdr>
                <w:top w:val="nil"/>
                <w:left w:val="nil"/>
                <w:bottom w:val="nil"/>
                <w:right w:val="nil"/>
                <w:between w:val="nil"/>
              </w:pBdr>
              <w:jc w:val="both"/>
              <w:rPr>
                <w:color w:val="252525"/>
                <w:sz w:val="18"/>
                <w:szCs w:val="18"/>
              </w:rPr>
            </w:pPr>
          </w:p>
          <w:p w:rsidR="00FF02CB" w:rsidRDefault="00ED3004">
            <w:pPr>
              <w:pBdr>
                <w:top w:val="nil"/>
                <w:left w:val="nil"/>
                <w:bottom w:val="nil"/>
                <w:right w:val="nil"/>
                <w:between w:val="nil"/>
              </w:pBdr>
              <w:jc w:val="both"/>
              <w:rPr>
                <w:color w:val="252525"/>
                <w:sz w:val="18"/>
                <w:szCs w:val="18"/>
              </w:rPr>
            </w:pPr>
            <w:r>
              <w:rPr>
                <w:color w:val="252525"/>
                <w:sz w:val="18"/>
                <w:szCs w:val="18"/>
              </w:rPr>
              <w:t>i complessi, mostrando un sicuro controllo della struttura testuale, dei connettori e degli elementi di coesione.</w:t>
            </w:r>
          </w:p>
          <w:p w:rsidR="00FF02CB" w:rsidRDefault="00FF02CB">
            <w:pPr>
              <w:pBdr>
                <w:top w:val="nil"/>
                <w:left w:val="nil"/>
                <w:bottom w:val="nil"/>
                <w:right w:val="nil"/>
                <w:between w:val="nil"/>
              </w:pBdr>
              <w:jc w:val="both"/>
              <w:rPr>
                <w:color w:val="252525"/>
                <w:sz w:val="18"/>
                <w:szCs w:val="18"/>
              </w:rPr>
            </w:pPr>
          </w:p>
          <w:p w:rsidR="00FF02CB" w:rsidRDefault="00FF02CB">
            <w:pPr>
              <w:pBdr>
                <w:top w:val="nil"/>
                <w:left w:val="nil"/>
                <w:bottom w:val="nil"/>
                <w:right w:val="nil"/>
                <w:between w:val="nil"/>
              </w:pBdr>
              <w:jc w:val="both"/>
              <w:rPr>
                <w:rFonts w:ascii="Calibri" w:eastAsia="Calibri" w:hAnsi="Calibri" w:cs="Calibri"/>
                <w:color w:val="000000"/>
                <w:sz w:val="18"/>
                <w:szCs w:val="18"/>
              </w:rPr>
            </w:pPr>
          </w:p>
        </w:tc>
      </w:tr>
      <w:tr w:rsidR="00FF02CB">
        <w:trPr>
          <w:trHeight w:val="711"/>
        </w:trPr>
        <w:tc>
          <w:tcPr>
            <w:tcW w:w="1266" w:type="dxa"/>
            <w:vMerge/>
            <w:tcBorders>
              <w:top w:val="single" w:sz="4" w:space="0" w:color="000000"/>
              <w:left w:val="single" w:sz="4" w:space="0" w:color="000000"/>
              <w:bottom w:val="single" w:sz="4" w:space="0" w:color="000000"/>
            </w:tcBorders>
          </w:tcPr>
          <w:p w:rsidR="00FF02CB" w:rsidRDefault="00FF02CB">
            <w:pPr>
              <w:widowControl w:val="0"/>
              <w:pBdr>
                <w:top w:val="nil"/>
                <w:left w:val="nil"/>
                <w:bottom w:val="nil"/>
                <w:right w:val="nil"/>
                <w:between w:val="nil"/>
              </w:pBdr>
              <w:spacing w:line="276" w:lineRule="auto"/>
              <w:rPr>
                <w:rFonts w:ascii="Calibri" w:eastAsia="Calibri" w:hAnsi="Calibri" w:cs="Calibri"/>
                <w:color w:val="000000"/>
                <w:sz w:val="18"/>
                <w:szCs w:val="18"/>
              </w:rPr>
            </w:pPr>
          </w:p>
        </w:tc>
        <w:tc>
          <w:tcPr>
            <w:tcW w:w="1387"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shd w:val="clear" w:color="auto" w:fill="FFFFFF"/>
              <w:spacing w:before="100" w:after="24"/>
              <w:rPr>
                <w:color w:val="252525"/>
                <w:sz w:val="18"/>
                <w:szCs w:val="18"/>
              </w:rPr>
            </w:pPr>
            <w:r>
              <w:rPr>
                <w:b/>
                <w:color w:val="252525"/>
                <w:sz w:val="18"/>
                <w:szCs w:val="18"/>
              </w:rPr>
              <w:t>C2 - </w:t>
            </w:r>
            <w:r>
              <w:rPr>
                <w:b/>
                <w:i/>
                <w:color w:val="252525"/>
                <w:sz w:val="18"/>
                <w:szCs w:val="18"/>
              </w:rPr>
              <w:t>Livello di padronanza della lingua in situazioni complesse.</w:t>
            </w:r>
          </w:p>
        </w:tc>
        <w:tc>
          <w:tcPr>
            <w:tcW w:w="869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shd w:val="clear" w:color="auto" w:fill="FFFFFF"/>
              <w:spacing w:after="24"/>
              <w:jc w:val="both"/>
              <w:rPr>
                <w:color w:val="252525"/>
                <w:sz w:val="18"/>
                <w:szCs w:val="18"/>
              </w:rPr>
            </w:pPr>
            <w:r>
              <w:rPr>
                <w:color w:val="252525"/>
                <w:sz w:val="18"/>
                <w:szCs w:val="18"/>
              </w:rPr>
              <w:t>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p w:rsidR="00FF02CB" w:rsidRDefault="00ED3004">
            <w:pPr>
              <w:pBdr>
                <w:top w:val="nil"/>
                <w:left w:val="nil"/>
                <w:bottom w:val="nil"/>
                <w:right w:val="nil"/>
                <w:between w:val="nil"/>
              </w:pBdr>
              <w:shd w:val="clear" w:color="auto" w:fill="FFFFFF"/>
              <w:spacing w:after="24"/>
              <w:jc w:val="both"/>
              <w:rPr>
                <w:rFonts w:ascii="Times New Roman" w:eastAsia="Times New Roman" w:hAnsi="Times New Roman" w:cs="Times New Roman"/>
                <w:color w:val="000000"/>
                <w:sz w:val="28"/>
                <w:szCs w:val="28"/>
              </w:rPr>
            </w:pPr>
            <w:r>
              <w:rPr>
                <w:color w:val="252525"/>
                <w:sz w:val="18"/>
                <w:szCs w:val="18"/>
              </w:rPr>
              <w:t>I descrittori possono trovare impiego in ogni lingua parlata in Europa e sono tradotti in ogni lingua.</w:t>
            </w:r>
          </w:p>
        </w:tc>
      </w:tr>
    </w:tbl>
    <w:p w:rsidR="00FF02CB" w:rsidRDefault="00FF02CB">
      <w:pPr>
        <w:pBdr>
          <w:top w:val="nil"/>
          <w:left w:val="nil"/>
          <w:bottom w:val="nil"/>
          <w:right w:val="nil"/>
          <w:between w:val="nil"/>
        </w:pBdr>
        <w:jc w:val="both"/>
        <w:rPr>
          <w:color w:val="000000"/>
          <w:sz w:val="28"/>
          <w:szCs w:val="28"/>
        </w:rPr>
      </w:pPr>
    </w:p>
    <w:p w:rsidR="00FF02CB" w:rsidRDefault="00FF02CB">
      <w:pPr>
        <w:pBdr>
          <w:top w:val="nil"/>
          <w:left w:val="nil"/>
          <w:bottom w:val="nil"/>
          <w:right w:val="nil"/>
          <w:between w:val="nil"/>
        </w:pBdr>
        <w:jc w:val="both"/>
        <w:rPr>
          <w:sz w:val="28"/>
          <w:szCs w:val="28"/>
        </w:rPr>
      </w:pPr>
    </w:p>
    <w:p w:rsidR="00FF02CB" w:rsidRDefault="00FF02CB">
      <w:pPr>
        <w:pBdr>
          <w:top w:val="nil"/>
          <w:left w:val="nil"/>
          <w:bottom w:val="nil"/>
          <w:right w:val="nil"/>
          <w:between w:val="nil"/>
        </w:pBdr>
        <w:jc w:val="both"/>
        <w:rPr>
          <w:sz w:val="28"/>
          <w:szCs w:val="28"/>
        </w:rPr>
      </w:pPr>
    </w:p>
    <w:p w:rsidR="00FF02CB" w:rsidRDefault="00FF02CB">
      <w:pPr>
        <w:pBdr>
          <w:top w:val="nil"/>
          <w:left w:val="nil"/>
          <w:bottom w:val="nil"/>
          <w:right w:val="nil"/>
          <w:between w:val="nil"/>
        </w:pBdr>
        <w:jc w:val="both"/>
        <w:rPr>
          <w:color w:val="000000"/>
          <w:sz w:val="28"/>
          <w:szCs w:val="28"/>
        </w:rPr>
      </w:pPr>
    </w:p>
    <w:tbl>
      <w:tblPr>
        <w:tblStyle w:val="aa"/>
        <w:tblW w:w="9788" w:type="dxa"/>
        <w:tblInd w:w="-5" w:type="dxa"/>
        <w:tblLayout w:type="fixed"/>
        <w:tblLook w:val="0000" w:firstRow="0" w:lastRow="0" w:firstColumn="0" w:lastColumn="0" w:noHBand="0" w:noVBand="0"/>
      </w:tblPr>
      <w:tblGrid>
        <w:gridCol w:w="1870"/>
        <w:gridCol w:w="3960"/>
        <w:gridCol w:w="3958"/>
      </w:tblGrid>
      <w:tr w:rsidR="00FF02CB">
        <w:tc>
          <w:tcPr>
            <w:tcW w:w="9788" w:type="dxa"/>
            <w:gridSpan w:val="3"/>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8"/>
                <w:szCs w:val="28"/>
              </w:rPr>
            </w:pPr>
          </w:p>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SCELTA DI METODOLOGIE E STRUMENTI</w:t>
            </w:r>
          </w:p>
          <w:p w:rsidR="00FF02CB" w:rsidRDefault="00FF02CB">
            <w:pPr>
              <w:pBdr>
                <w:top w:val="nil"/>
                <w:left w:val="nil"/>
                <w:bottom w:val="nil"/>
                <w:right w:val="nil"/>
                <w:between w:val="nil"/>
              </w:pBdr>
              <w:jc w:val="center"/>
              <w:rPr>
                <w:rFonts w:ascii="Times New Roman" w:eastAsia="Times New Roman" w:hAnsi="Times New Roman" w:cs="Times New Roman"/>
                <w:color w:val="000000"/>
                <w:sz w:val="28"/>
                <w:szCs w:val="28"/>
              </w:rPr>
            </w:pPr>
          </w:p>
          <w:p w:rsidR="00FF02CB" w:rsidRDefault="00FF02CB" w:rsidP="00ED3004">
            <w:pPr>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1870" w:type="dxa"/>
            <w:tcBorders>
              <w:top w:val="single" w:sz="4" w:space="0" w:color="000000"/>
              <w:left w:val="single" w:sz="4" w:space="0" w:color="000000"/>
              <w:bottom w:val="single" w:sz="4" w:space="0" w:color="000000"/>
            </w:tcBorders>
          </w:tcPr>
          <w:p w:rsidR="00FF02CB" w:rsidRPr="00A91344" w:rsidRDefault="00ED3004" w:rsidP="00A91344">
            <w:pPr>
              <w:keepNext/>
              <w:widowControl w:val="0"/>
              <w:pBdr>
                <w:top w:val="nil"/>
                <w:left w:val="nil"/>
                <w:bottom w:val="nil"/>
                <w:right w:val="nil"/>
                <w:between w:val="nil"/>
              </w:pBdr>
              <w:rPr>
                <w:rFonts w:ascii="Times New Roman" w:eastAsia="Times New Roman" w:hAnsi="Times New Roman" w:cs="Times New Roman"/>
                <w:b/>
                <w:color w:val="000000"/>
                <w:sz w:val="28"/>
                <w:szCs w:val="28"/>
              </w:rPr>
            </w:pPr>
            <w:r w:rsidRPr="00A91344">
              <w:rPr>
                <w:rFonts w:ascii="Times New Roman" w:eastAsia="Times New Roman" w:hAnsi="Times New Roman" w:cs="Times New Roman"/>
                <w:b/>
                <w:color w:val="000000"/>
                <w:sz w:val="28"/>
                <w:szCs w:val="28"/>
              </w:rPr>
              <w:t>Metodologia</w:t>
            </w:r>
          </w:p>
          <w:p w:rsidR="00FF02CB" w:rsidRPr="00A91344" w:rsidRDefault="00ED3004" w:rsidP="00A91344">
            <w:pPr>
              <w:pBdr>
                <w:top w:val="nil"/>
                <w:left w:val="nil"/>
                <w:bottom w:val="nil"/>
                <w:right w:val="nil"/>
                <w:between w:val="nil"/>
              </w:pBdr>
              <w:rPr>
                <w:rFonts w:ascii="Times New Roman" w:eastAsia="Times New Roman" w:hAnsi="Times New Roman" w:cs="Times New Roman"/>
                <w:color w:val="000000"/>
                <w:sz w:val="28"/>
                <w:szCs w:val="28"/>
              </w:rPr>
            </w:pPr>
            <w:r w:rsidRPr="00A91344">
              <w:rPr>
                <w:rFonts w:ascii="Times New Roman" w:eastAsia="Times New Roman" w:hAnsi="Times New Roman" w:cs="Times New Roman"/>
                <w:b/>
                <w:color w:val="000000"/>
                <w:sz w:val="28"/>
                <w:szCs w:val="28"/>
              </w:rPr>
              <w:t>e metodi</w:t>
            </w:r>
          </w:p>
          <w:p w:rsidR="00FF02CB" w:rsidRPr="00A91344" w:rsidRDefault="00FF02CB">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396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Metodo induttivo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Metodo deduttivo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Metodo sistemico (induttivo-deduttivo</w:t>
            </w: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Metodo scientifico</w:t>
            </w:r>
          </w:p>
          <w:p w:rsidR="00FF02CB" w:rsidRDefault="00ED3004">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Metodo esperienziale</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Comunicazione (iconica, verbale, grafica)</w:t>
            </w:r>
          </w:p>
          <w:p w:rsidR="00FF02CB" w:rsidRDefault="00ED300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x </w:t>
            </w:r>
            <w:proofErr w:type="spellStart"/>
            <w:r>
              <w:rPr>
                <w:rFonts w:ascii="Times New Roman" w:eastAsia="Times New Roman" w:hAnsi="Times New Roman" w:cs="Times New Roman"/>
                <w:color w:val="000000"/>
                <w:sz w:val="24"/>
                <w:szCs w:val="24"/>
              </w:rPr>
              <w:t>Flipped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classroom</w:t>
            </w:r>
            <w:proofErr w:type="spellEnd"/>
          </w:p>
        </w:tc>
      </w:tr>
      <w:tr w:rsidR="00FF02CB">
        <w:tc>
          <w:tcPr>
            <w:tcW w:w="1870" w:type="dxa"/>
            <w:tcBorders>
              <w:top w:val="single" w:sz="4" w:space="0" w:color="000000"/>
              <w:left w:val="single" w:sz="4" w:space="0" w:color="000000"/>
              <w:bottom w:val="single" w:sz="4" w:space="0" w:color="000000"/>
            </w:tcBorders>
          </w:tcPr>
          <w:p w:rsidR="00FF02CB" w:rsidRPr="00A91344" w:rsidRDefault="00ED3004" w:rsidP="00A91344">
            <w:pPr>
              <w:keepNext/>
              <w:widowControl w:val="0"/>
              <w:pBdr>
                <w:top w:val="nil"/>
                <w:left w:val="nil"/>
                <w:bottom w:val="nil"/>
                <w:right w:val="nil"/>
                <w:between w:val="nil"/>
              </w:pBdr>
              <w:rPr>
                <w:rFonts w:ascii="Times New Roman" w:eastAsia="Times New Roman" w:hAnsi="Times New Roman" w:cs="Times New Roman"/>
                <w:color w:val="000000"/>
                <w:sz w:val="28"/>
                <w:szCs w:val="28"/>
              </w:rPr>
            </w:pPr>
            <w:r w:rsidRPr="00A91344">
              <w:rPr>
                <w:rFonts w:ascii="Times New Roman" w:eastAsia="Times New Roman" w:hAnsi="Times New Roman" w:cs="Times New Roman"/>
                <w:b/>
                <w:color w:val="000000"/>
                <w:sz w:val="28"/>
                <w:szCs w:val="28"/>
              </w:rPr>
              <w:t>Mezzi</w:t>
            </w:r>
          </w:p>
        </w:tc>
        <w:tc>
          <w:tcPr>
            <w:tcW w:w="396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Lezione frontale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Lavoro individuale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Lavoro collettivo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Lavoro di gruppo </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Ricerche individuali e/o di gruppo</w:t>
            </w: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Operatività</w:t>
            </w:r>
          </w:p>
          <w:p w:rsidR="00FF02CB" w:rsidRDefault="00ED3004">
            <w:pPr>
              <w:numPr>
                <w:ilvl w:val="0"/>
                <w:numId w:val="10"/>
              </w:numPr>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24"/>
                <w:szCs w:val="24"/>
              </w:rPr>
              <w:t>Problem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solving</w:t>
            </w:r>
            <w:proofErr w:type="spellEnd"/>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Esercitazioni mirate e di recupero</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Uso di tecnologie multimediali e digitali</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c>
          <w:tcPr>
            <w:tcW w:w="187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p w:rsidR="00FF02CB" w:rsidRDefault="00ED3004">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Strumenti </w:t>
            </w:r>
          </w:p>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6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 Libri di testo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 Testi di supporto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Schede predisposte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Attività di ricerca </w:t>
            </w:r>
          </w:p>
          <w:p w:rsidR="00FF02CB" w:rsidRDefault="00ED3004">
            <w:pPr>
              <w:numPr>
                <w:ilvl w:val="0"/>
                <w:numId w:val="9"/>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Schemi semplificativi</w:t>
            </w:r>
          </w:p>
          <w:p w:rsidR="00FF02CB" w:rsidRDefault="00ED300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Materiale didattico multimediale e/o audio-visivo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Tecnologie multimediali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Piattaforme didattiche digitali</w:t>
            </w: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 Cartelloni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 Laboratorio Linguistico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Laboratorio teatrale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Uscite sul territorio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Viaggi d’istruzione</w:t>
            </w:r>
          </w:p>
          <w:p w:rsidR="00FF02CB" w:rsidRDefault="00FF02CB">
            <w:pPr>
              <w:pBdr>
                <w:top w:val="nil"/>
                <w:left w:val="nil"/>
                <w:bottom w:val="nil"/>
                <w:right w:val="nil"/>
                <w:between w:val="nil"/>
              </w:pBdr>
              <w:ind w:left="360"/>
              <w:jc w:val="both"/>
              <w:rPr>
                <w:rFonts w:ascii="Times New Roman" w:eastAsia="Times New Roman" w:hAnsi="Times New Roman" w:cs="Times New Roman"/>
                <w:color w:val="000000"/>
                <w:sz w:val="24"/>
                <w:szCs w:val="24"/>
              </w:rPr>
            </w:pPr>
          </w:p>
        </w:tc>
      </w:tr>
      <w:tr w:rsidR="00FF02CB">
        <w:tc>
          <w:tcPr>
            <w:tcW w:w="187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Potenziamento e arricchimento delle competenze, conoscenze e delle abilità</w:t>
            </w:r>
          </w:p>
        </w:tc>
        <w:tc>
          <w:tcPr>
            <w:tcW w:w="7918" w:type="dxa"/>
            <w:gridSpan w:val="2"/>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Approfondimento e rielaborazione di contenuti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Affidamento di impegni e responsabilità</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Stimolo alla ricerca di soluzioni originali e alla creatività</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Potenziamento delle capacità di interazione attraverso strumenti di didattica a distanza</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Potenziamento delle capacità di elaborazione e produzione di materiali digitali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Valorizzazione di apprendimenti extrascolastici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Promozione del senso critico e della capacità di compiere scelte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Attività integrative e/o extracurricolari</w:t>
            </w:r>
          </w:p>
        </w:tc>
      </w:tr>
      <w:tr w:rsidR="00FF02CB">
        <w:tc>
          <w:tcPr>
            <w:tcW w:w="187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Consolidamento delle competenze, conoscenze e delle abilità</w:t>
            </w:r>
          </w:p>
        </w:tc>
        <w:tc>
          <w:tcPr>
            <w:tcW w:w="7918" w:type="dxa"/>
            <w:gridSpan w:val="2"/>
            <w:tcBorders>
              <w:top w:val="single" w:sz="4" w:space="0" w:color="000000"/>
              <w:left w:val="single" w:sz="4" w:space="0" w:color="000000"/>
              <w:bottom w:val="single" w:sz="4" w:space="0" w:color="000000"/>
              <w:right w:val="single" w:sz="4" w:space="0" w:color="000000"/>
            </w:tcBorders>
          </w:tcPr>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Attività guidate a crescente livello di difficoltà</w:t>
            </w:r>
          </w:p>
          <w:p w:rsidR="00FF02CB" w:rsidRDefault="00ED3004">
            <w:pPr>
              <w:numPr>
                <w:ilvl w:val="0"/>
                <w:numId w:val="13"/>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Adattamento delle attività alle caratteristiche dei singoli alunni</w:t>
            </w:r>
          </w:p>
          <w:p w:rsidR="00FF02CB" w:rsidRDefault="00ED3004">
            <w:pPr>
              <w:numPr>
                <w:ilvl w:val="0"/>
                <w:numId w:val="13"/>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Esercitazioni di fissazione/automatizzazione delle conoscenze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Frequenti controlli dell’apprendimento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Inserimento in gruppi di lavoro</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Potenziamento dei fattori volitivi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Stimolo ai rapporti interpersonali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Valorizzazione delle esperienze extrascolastiche positive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Attività integrative e/o extracurricolari</w:t>
            </w:r>
          </w:p>
        </w:tc>
      </w:tr>
      <w:tr w:rsidR="00FF02CB">
        <w:tc>
          <w:tcPr>
            <w:tcW w:w="187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p w:rsidR="00FF02CB" w:rsidRDefault="00ED300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Attività di recupero e di sostegno</w:t>
            </w:r>
          </w:p>
          <w:p w:rsidR="00FF02CB" w:rsidRDefault="00FF02C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918" w:type="dxa"/>
            <w:gridSpan w:val="2"/>
            <w:tcBorders>
              <w:top w:val="single" w:sz="4" w:space="0" w:color="000000"/>
              <w:left w:val="single" w:sz="4" w:space="0" w:color="000000"/>
              <w:bottom w:val="single" w:sz="4" w:space="0" w:color="000000"/>
              <w:right w:val="single" w:sz="4" w:space="0" w:color="000000"/>
            </w:tcBorders>
          </w:tcPr>
          <w:p w:rsidR="00FF02CB" w:rsidRDefault="00ED3004">
            <w:pPr>
              <w:widowControl w:val="0"/>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Attività guidate e differenziate</w:t>
            </w:r>
          </w:p>
          <w:p w:rsidR="00FF02CB" w:rsidRDefault="00ED3004">
            <w:pPr>
              <w:widowControl w:val="0"/>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Diversificazione/adattamento dei contenuti disciplinari</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Studio assistito in classe</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Assiduo controllo dell’apprendimento</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Allungamento dei tempi di acquisizione dei contenuti</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Coinvolgimento in attività collettive</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Apprendimento/rinforzo di tecniche specifiche</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Valorizzazione dell’ordine e della precisione nell’esecuzione dei lavori</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Affidamento di compiti e responsabilità</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Potenziamento dell’autostima</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Attività integrative e/o extracurricolari di recupero </w:t>
            </w:r>
          </w:p>
        </w:tc>
      </w:tr>
    </w:tbl>
    <w:p w:rsidR="00FF02CB" w:rsidRDefault="00FF02CB">
      <w:pPr>
        <w:pBdr>
          <w:top w:val="nil"/>
          <w:left w:val="nil"/>
          <w:bottom w:val="nil"/>
          <w:right w:val="nil"/>
          <w:between w:val="nil"/>
        </w:pBdr>
        <w:jc w:val="both"/>
        <w:rPr>
          <w:color w:val="000000"/>
          <w:sz w:val="28"/>
          <w:szCs w:val="28"/>
        </w:rPr>
      </w:pPr>
    </w:p>
    <w:p w:rsidR="00FF02CB" w:rsidRDefault="00FF02CB">
      <w:pPr>
        <w:pBdr>
          <w:top w:val="nil"/>
          <w:left w:val="nil"/>
          <w:bottom w:val="nil"/>
          <w:right w:val="nil"/>
          <w:between w:val="nil"/>
        </w:pBdr>
        <w:jc w:val="both"/>
        <w:rPr>
          <w:color w:val="000000"/>
          <w:sz w:val="28"/>
          <w:szCs w:val="28"/>
        </w:rPr>
      </w:pPr>
    </w:p>
    <w:tbl>
      <w:tblPr>
        <w:tblStyle w:val="ab"/>
        <w:tblW w:w="9800" w:type="dxa"/>
        <w:tblInd w:w="-5" w:type="dxa"/>
        <w:tblLayout w:type="fixed"/>
        <w:tblLook w:val="0000" w:firstRow="0" w:lastRow="0" w:firstColumn="0" w:lastColumn="0" w:noHBand="0" w:noVBand="0"/>
      </w:tblPr>
      <w:tblGrid>
        <w:gridCol w:w="212"/>
        <w:gridCol w:w="8080"/>
        <w:gridCol w:w="1134"/>
        <w:gridCol w:w="374"/>
      </w:tblGrid>
      <w:tr w:rsidR="00FF02CB">
        <w:tc>
          <w:tcPr>
            <w:tcW w:w="9800" w:type="dxa"/>
            <w:gridSpan w:val="4"/>
            <w:tcBorders>
              <w:top w:val="single" w:sz="4" w:space="0" w:color="000000"/>
              <w:left w:val="single" w:sz="4" w:space="0" w:color="000000"/>
              <w:bottom w:val="single" w:sz="4" w:space="0" w:color="000000"/>
              <w:right w:val="single" w:sz="4" w:space="0" w:color="000000"/>
            </w:tcBorders>
          </w:tcPr>
          <w:p w:rsidR="00FF02CB" w:rsidRDefault="00ED3004">
            <w:pPr>
              <w:keepNext/>
              <w:widowControl w:val="0"/>
              <w:numPr>
                <w:ilvl w:val="1"/>
                <w:numId w:val="8"/>
              </w:numPr>
              <w:pBdr>
                <w:top w:val="nil"/>
                <w:left w:val="nil"/>
                <w:bottom w:val="nil"/>
                <w:right w:val="nil"/>
                <w:between w:val="nil"/>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OBIETTIVI       INTERDISCIPLINARI   E   COMPRESENZE</w:t>
            </w:r>
          </w:p>
        </w:tc>
      </w:tr>
      <w:tr w:rsidR="00FF02CB">
        <w:tc>
          <w:tcPr>
            <w:tcW w:w="212"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80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Discipline programmazione CLIL</w:t>
            </w:r>
          </w:p>
        </w:tc>
        <w:tc>
          <w:tcPr>
            <w:tcW w:w="1134"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7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212"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80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I Docenti del Dipartimento sono disponibili ad effettuare programmazioni interdisciplinari con colleghi di discipline non linguistiche qualora la scuola ne richiedesse la collaborazione.</w:t>
            </w:r>
          </w:p>
        </w:tc>
        <w:tc>
          <w:tcPr>
            <w:tcW w:w="1134"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7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212"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808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7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bl>
    <w:p w:rsidR="00FF02CB" w:rsidRDefault="00ED3004">
      <w:pPr>
        <w:pBdr>
          <w:top w:val="nil"/>
          <w:left w:val="nil"/>
          <w:bottom w:val="nil"/>
          <w:right w:val="nil"/>
          <w:between w:val="nil"/>
        </w:pBdr>
        <w:jc w:val="both"/>
        <w:rPr>
          <w:color w:val="000000"/>
          <w:sz w:val="28"/>
          <w:szCs w:val="28"/>
        </w:rPr>
      </w:pPr>
      <w:r>
        <w:rPr>
          <w:b/>
          <w:color w:val="000000"/>
          <w:sz w:val="28"/>
          <w:szCs w:val="28"/>
        </w:rPr>
        <w:t>PROGETTI</w:t>
      </w:r>
      <w:r w:rsidR="0005515B">
        <w:rPr>
          <w:b/>
          <w:color w:val="000000"/>
          <w:sz w:val="28"/>
          <w:szCs w:val="28"/>
        </w:rPr>
        <w:t xml:space="preserve"> EXTRA CURRICULARI</w:t>
      </w:r>
    </w:p>
    <w:tbl>
      <w:tblPr>
        <w:tblStyle w:val="ac"/>
        <w:tblW w:w="9800" w:type="dxa"/>
        <w:tblInd w:w="-5" w:type="dxa"/>
        <w:tblLayout w:type="fixed"/>
        <w:tblLook w:val="0000" w:firstRow="0" w:lastRow="0" w:firstColumn="0" w:lastColumn="0" w:noHBand="0" w:noVBand="0"/>
      </w:tblPr>
      <w:tblGrid>
        <w:gridCol w:w="790"/>
        <w:gridCol w:w="7740"/>
        <w:gridCol w:w="1270"/>
      </w:tblGrid>
      <w:tr w:rsidR="00FF02CB">
        <w:tc>
          <w:tcPr>
            <w:tcW w:w="9800" w:type="dxa"/>
            <w:gridSpan w:val="3"/>
            <w:tcBorders>
              <w:top w:val="single" w:sz="4" w:space="0" w:color="000000"/>
              <w:left w:val="single" w:sz="4" w:space="0" w:color="000000"/>
              <w:bottom w:val="single" w:sz="4" w:space="0" w:color="000000"/>
              <w:right w:val="single" w:sz="4" w:space="0" w:color="000000"/>
            </w:tcBorders>
          </w:tcPr>
          <w:p w:rsidR="00FF02CB" w:rsidRDefault="00FF02CB">
            <w:pPr>
              <w:keepNext/>
              <w:widowControl w:val="0"/>
              <w:numPr>
                <w:ilvl w:val="1"/>
                <w:numId w:val="8"/>
              </w:numPr>
              <w:pBdr>
                <w:top w:val="nil"/>
                <w:left w:val="nil"/>
                <w:bottom w:val="nil"/>
                <w:right w:val="nil"/>
                <w:between w:val="nil"/>
              </w:pBdr>
              <w:jc w:val="both"/>
              <w:rPr>
                <w:rFonts w:ascii="Times New Roman" w:eastAsia="Times New Roman" w:hAnsi="Times New Roman" w:cs="Times New Roman"/>
                <w:b/>
                <w:color w:val="000000"/>
                <w:sz w:val="28"/>
                <w:szCs w:val="28"/>
              </w:rPr>
            </w:pPr>
          </w:p>
        </w:tc>
      </w:tr>
      <w:tr w:rsidR="00FF02CB">
        <w:tc>
          <w:tcPr>
            <w:tcW w:w="79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7740" w:type="dxa"/>
            <w:tcBorders>
              <w:top w:val="single" w:sz="4" w:space="0" w:color="000000"/>
              <w:left w:val="single" w:sz="4" w:space="0" w:color="000000"/>
              <w:bottom w:val="single" w:sz="4" w:space="0" w:color="000000"/>
            </w:tcBorders>
          </w:tcPr>
          <w:p w:rsidR="00FF02CB" w:rsidRPr="00E50764" w:rsidRDefault="00ED3004">
            <w:pPr>
              <w:pBdr>
                <w:top w:val="nil"/>
                <w:left w:val="nil"/>
                <w:bottom w:val="nil"/>
                <w:right w:val="nil"/>
                <w:between w:val="nil"/>
              </w:pBdr>
              <w:jc w:val="both"/>
              <w:rPr>
                <w:rFonts w:eastAsia="Times New Roman"/>
                <w:color w:val="000000"/>
                <w:sz w:val="24"/>
                <w:szCs w:val="24"/>
              </w:rPr>
            </w:pPr>
            <w:r w:rsidRPr="00E50764">
              <w:rPr>
                <w:rFonts w:eastAsia="Times New Roman"/>
                <w:b/>
                <w:color w:val="000000"/>
                <w:sz w:val="24"/>
                <w:szCs w:val="24"/>
              </w:rPr>
              <w:t xml:space="preserve">PET Cambridge   livello B1 </w:t>
            </w:r>
          </w:p>
        </w:tc>
        <w:tc>
          <w:tcPr>
            <w:tcW w:w="1270"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790"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7740" w:type="dxa"/>
            <w:tcBorders>
              <w:top w:val="single" w:sz="4" w:space="0" w:color="000000"/>
              <w:left w:val="single" w:sz="4" w:space="0" w:color="000000"/>
              <w:bottom w:val="single" w:sz="4" w:space="0" w:color="000000"/>
            </w:tcBorders>
          </w:tcPr>
          <w:p w:rsidR="00FF02CB" w:rsidRPr="00E50764" w:rsidRDefault="00ED3004">
            <w:pPr>
              <w:pBdr>
                <w:top w:val="nil"/>
                <w:left w:val="nil"/>
                <w:bottom w:val="nil"/>
                <w:right w:val="nil"/>
                <w:between w:val="nil"/>
              </w:pBdr>
              <w:jc w:val="both"/>
              <w:rPr>
                <w:rFonts w:eastAsia="Times New Roman"/>
                <w:color w:val="000000"/>
                <w:sz w:val="24"/>
                <w:szCs w:val="24"/>
              </w:rPr>
            </w:pPr>
            <w:r w:rsidRPr="00E50764">
              <w:rPr>
                <w:rFonts w:eastAsia="Times New Roman"/>
                <w:b/>
                <w:color w:val="000000"/>
                <w:sz w:val="24"/>
                <w:szCs w:val="24"/>
              </w:rPr>
              <w:t>FCE Cambridge   livello B2</w:t>
            </w:r>
          </w:p>
        </w:tc>
        <w:tc>
          <w:tcPr>
            <w:tcW w:w="1270"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c>
          <w:tcPr>
            <w:tcW w:w="790" w:type="dxa"/>
            <w:tcBorders>
              <w:top w:val="single" w:sz="4" w:space="0" w:color="000000"/>
              <w:left w:val="single" w:sz="4" w:space="0" w:color="000000"/>
              <w:bottom w:val="single" w:sz="4" w:space="0" w:color="000000"/>
            </w:tcBorders>
          </w:tcPr>
          <w:p w:rsidR="00FF02CB" w:rsidRPr="007107AB" w:rsidRDefault="00FF02CB">
            <w:pPr>
              <w:pBdr>
                <w:top w:val="nil"/>
                <w:left w:val="nil"/>
                <w:bottom w:val="nil"/>
                <w:right w:val="nil"/>
                <w:between w:val="nil"/>
              </w:pBdr>
              <w:jc w:val="both"/>
              <w:rPr>
                <w:rFonts w:ascii="Times New Roman" w:eastAsia="Times New Roman" w:hAnsi="Times New Roman" w:cs="Times New Roman"/>
                <w:b/>
                <w:color w:val="000000"/>
                <w:sz w:val="28"/>
                <w:szCs w:val="28"/>
              </w:rPr>
            </w:pPr>
          </w:p>
        </w:tc>
        <w:tc>
          <w:tcPr>
            <w:tcW w:w="7740" w:type="dxa"/>
            <w:tcBorders>
              <w:top w:val="single" w:sz="4" w:space="0" w:color="000000"/>
              <w:left w:val="single" w:sz="4" w:space="0" w:color="000000"/>
              <w:bottom w:val="single" w:sz="4" w:space="0" w:color="000000"/>
            </w:tcBorders>
          </w:tcPr>
          <w:p w:rsidR="00FF02CB" w:rsidRPr="007107AB" w:rsidRDefault="007107AB">
            <w:pPr>
              <w:pBdr>
                <w:top w:val="nil"/>
                <w:left w:val="nil"/>
                <w:bottom w:val="nil"/>
                <w:right w:val="nil"/>
                <w:between w:val="nil"/>
              </w:pBdr>
              <w:jc w:val="both"/>
              <w:rPr>
                <w:rFonts w:eastAsia="Times New Roman"/>
                <w:b/>
                <w:color w:val="000000"/>
                <w:sz w:val="24"/>
                <w:szCs w:val="24"/>
              </w:rPr>
            </w:pPr>
            <w:r w:rsidRPr="007107AB">
              <w:rPr>
                <w:rFonts w:eastAsia="Times New Roman"/>
                <w:b/>
                <w:color w:val="000000"/>
                <w:sz w:val="24"/>
                <w:szCs w:val="24"/>
              </w:rPr>
              <w:t>CAE Cambridge livello C1</w:t>
            </w:r>
          </w:p>
        </w:tc>
        <w:tc>
          <w:tcPr>
            <w:tcW w:w="1270"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E50764">
        <w:tc>
          <w:tcPr>
            <w:tcW w:w="790" w:type="dxa"/>
            <w:tcBorders>
              <w:top w:val="single" w:sz="4" w:space="0" w:color="000000"/>
              <w:left w:val="single" w:sz="4" w:space="0" w:color="000000"/>
              <w:bottom w:val="single" w:sz="4" w:space="0" w:color="000000"/>
            </w:tcBorders>
          </w:tcPr>
          <w:p w:rsidR="00E50764" w:rsidRDefault="00E50764">
            <w:pPr>
              <w:pBdr>
                <w:top w:val="nil"/>
                <w:left w:val="nil"/>
                <w:bottom w:val="nil"/>
                <w:right w:val="nil"/>
                <w:between w:val="nil"/>
              </w:pBdr>
              <w:jc w:val="both"/>
              <w:rPr>
                <w:color w:val="000000"/>
                <w:sz w:val="28"/>
                <w:szCs w:val="28"/>
              </w:rPr>
            </w:pPr>
          </w:p>
        </w:tc>
        <w:tc>
          <w:tcPr>
            <w:tcW w:w="7740" w:type="dxa"/>
            <w:tcBorders>
              <w:top w:val="single" w:sz="4" w:space="0" w:color="000000"/>
              <w:left w:val="single" w:sz="4" w:space="0" w:color="000000"/>
              <w:bottom w:val="single" w:sz="4" w:space="0" w:color="000000"/>
            </w:tcBorders>
          </w:tcPr>
          <w:p w:rsidR="00E50764" w:rsidRPr="00E50764" w:rsidRDefault="00E50764">
            <w:pPr>
              <w:pBdr>
                <w:top w:val="nil"/>
                <w:left w:val="nil"/>
                <w:bottom w:val="nil"/>
                <w:right w:val="nil"/>
                <w:between w:val="nil"/>
              </w:pBdr>
              <w:jc w:val="both"/>
              <w:rPr>
                <w:b/>
                <w:color w:val="000000"/>
                <w:sz w:val="24"/>
                <w:szCs w:val="24"/>
              </w:rPr>
            </w:pPr>
            <w:r w:rsidRPr="00E50764">
              <w:rPr>
                <w:b/>
                <w:color w:val="000000"/>
                <w:sz w:val="24"/>
                <w:szCs w:val="24"/>
              </w:rPr>
              <w:t>Eventuali Progetti PON</w:t>
            </w:r>
          </w:p>
        </w:tc>
        <w:tc>
          <w:tcPr>
            <w:tcW w:w="1270" w:type="dxa"/>
            <w:tcBorders>
              <w:top w:val="single" w:sz="4" w:space="0" w:color="000000"/>
              <w:left w:val="single" w:sz="4" w:space="0" w:color="000000"/>
              <w:bottom w:val="single" w:sz="4" w:space="0" w:color="000000"/>
              <w:right w:val="single" w:sz="4" w:space="0" w:color="000000"/>
            </w:tcBorders>
          </w:tcPr>
          <w:p w:rsidR="00E50764" w:rsidRDefault="00E50764">
            <w:pPr>
              <w:pBdr>
                <w:top w:val="nil"/>
                <w:left w:val="nil"/>
                <w:bottom w:val="nil"/>
                <w:right w:val="nil"/>
                <w:between w:val="nil"/>
              </w:pBdr>
              <w:jc w:val="both"/>
              <w:rPr>
                <w:color w:val="000000"/>
                <w:sz w:val="28"/>
                <w:szCs w:val="28"/>
              </w:rPr>
            </w:pPr>
          </w:p>
        </w:tc>
      </w:tr>
    </w:tbl>
    <w:p w:rsidR="00FF02CB" w:rsidRDefault="00FF02CB">
      <w:pPr>
        <w:pBdr>
          <w:top w:val="nil"/>
          <w:left w:val="nil"/>
          <w:bottom w:val="nil"/>
          <w:right w:val="nil"/>
          <w:between w:val="nil"/>
        </w:pBdr>
        <w:jc w:val="both"/>
        <w:rPr>
          <w:color w:val="000000"/>
          <w:sz w:val="28"/>
          <w:szCs w:val="28"/>
        </w:rPr>
      </w:pPr>
    </w:p>
    <w:tbl>
      <w:tblPr>
        <w:tblStyle w:val="ad"/>
        <w:tblW w:w="9809" w:type="dxa"/>
        <w:tblInd w:w="-5" w:type="dxa"/>
        <w:tblLayout w:type="fixed"/>
        <w:tblLook w:val="0000" w:firstRow="0" w:lastRow="0" w:firstColumn="0" w:lastColumn="0" w:noHBand="0" w:noVBand="0"/>
      </w:tblPr>
      <w:tblGrid>
        <w:gridCol w:w="2052"/>
        <w:gridCol w:w="6523"/>
        <w:gridCol w:w="1234"/>
      </w:tblGrid>
      <w:tr w:rsidR="00FF02CB">
        <w:trPr>
          <w:trHeight w:val="317"/>
        </w:trPr>
        <w:tc>
          <w:tcPr>
            <w:tcW w:w="9809" w:type="dxa"/>
            <w:gridSpan w:val="3"/>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PROPOSTE DI USCITE E VIAGGI</w:t>
            </w:r>
          </w:p>
        </w:tc>
      </w:tr>
      <w:tr w:rsidR="00FF02CB">
        <w:trPr>
          <w:trHeight w:val="317"/>
        </w:trPr>
        <w:tc>
          <w:tcPr>
            <w:tcW w:w="2052"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Tipo di uscita</w:t>
            </w:r>
          </w:p>
        </w:tc>
        <w:tc>
          <w:tcPr>
            <w:tcW w:w="6523"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Destinazione</w:t>
            </w: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FF02CB">
        <w:trPr>
          <w:trHeight w:val="317"/>
        </w:trPr>
        <w:tc>
          <w:tcPr>
            <w:tcW w:w="2052" w:type="dxa"/>
            <w:vMerge w:val="restart"/>
            <w:tcBorders>
              <w:top w:val="single" w:sz="4" w:space="0" w:color="000000"/>
              <w:left w:val="single" w:sz="4" w:space="0" w:color="000000"/>
              <w:bottom w:val="single" w:sz="4" w:space="0" w:color="000000"/>
            </w:tcBorders>
            <w:vAlign w:val="center"/>
          </w:tcPr>
          <w:p w:rsidR="00FF02CB" w:rsidRDefault="00ED3004">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sz w:val="28"/>
                <w:szCs w:val="28"/>
              </w:rPr>
              <w:t>Uscite sul territorio</w:t>
            </w: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523"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Apertura a proposte in sede di Consigli di Classe</w:t>
            </w: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47"/>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17"/>
        </w:trPr>
        <w:tc>
          <w:tcPr>
            <w:tcW w:w="2052" w:type="dxa"/>
            <w:vMerge w:val="restart"/>
            <w:tcBorders>
              <w:top w:val="single" w:sz="4" w:space="0" w:color="000000"/>
              <w:left w:val="single" w:sz="4" w:space="0" w:color="000000"/>
              <w:bottom w:val="single" w:sz="4" w:space="0" w:color="000000"/>
            </w:tcBorders>
            <w:vAlign w:val="center"/>
          </w:tcPr>
          <w:p w:rsidR="00FF02CB" w:rsidRDefault="00ED3004">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sz w:val="28"/>
                <w:szCs w:val="28"/>
              </w:rPr>
              <w:t>Visite guidate</w:t>
            </w: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FF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663"/>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Rappresentazioni Teatrali in lingua</w:t>
            </w: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648"/>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Primo Biennio e Secondo Biennio   Rappresentazioni diverse per difficoltà effettuate in date differenti.</w:t>
            </w: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F02CB">
        <w:trPr>
          <w:trHeight w:val="332"/>
        </w:trPr>
        <w:tc>
          <w:tcPr>
            <w:tcW w:w="2052"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523" w:type="dxa"/>
            <w:tcBorders>
              <w:top w:val="single" w:sz="4" w:space="0" w:color="000000"/>
              <w:left w:val="single" w:sz="4" w:space="0" w:color="000000"/>
              <w:bottom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r w:rsidR="00FF02CB">
        <w:trPr>
          <w:trHeight w:val="663"/>
        </w:trPr>
        <w:tc>
          <w:tcPr>
            <w:tcW w:w="2052" w:type="dxa"/>
            <w:tcBorders>
              <w:top w:val="single" w:sz="4" w:space="0" w:color="000000"/>
              <w:left w:val="single" w:sz="4" w:space="0" w:color="000000"/>
              <w:bottom w:val="single" w:sz="4" w:space="0" w:color="000000"/>
            </w:tcBorders>
            <w:vAlign w:val="center"/>
          </w:tcPr>
          <w:p w:rsidR="00FF02CB" w:rsidRDefault="00ED3004">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sz w:val="28"/>
                <w:szCs w:val="28"/>
              </w:rPr>
              <w:t>Viaggi d’istruzione</w:t>
            </w:r>
          </w:p>
        </w:tc>
        <w:tc>
          <w:tcPr>
            <w:tcW w:w="6523"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Viaggio d’istruzione per alunni delle classi del triennio con sedi da stabilire in sede di consiglio.</w:t>
            </w:r>
          </w:p>
        </w:tc>
        <w:tc>
          <w:tcPr>
            <w:tcW w:w="1234" w:type="dxa"/>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sz w:val="28"/>
                <w:szCs w:val="28"/>
              </w:rPr>
            </w:pPr>
          </w:p>
        </w:tc>
      </w:tr>
    </w:tbl>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tbl>
      <w:tblPr>
        <w:tblStyle w:val="ae"/>
        <w:tblW w:w="9788" w:type="dxa"/>
        <w:tblInd w:w="-5" w:type="dxa"/>
        <w:tblLayout w:type="fixed"/>
        <w:tblLook w:val="0000" w:firstRow="0" w:lastRow="0" w:firstColumn="0" w:lastColumn="0" w:noHBand="0" w:noVBand="0"/>
      </w:tblPr>
      <w:tblGrid>
        <w:gridCol w:w="2050"/>
        <w:gridCol w:w="3780"/>
        <w:gridCol w:w="3958"/>
      </w:tblGrid>
      <w:tr w:rsidR="00FF02CB">
        <w:tc>
          <w:tcPr>
            <w:tcW w:w="9788" w:type="dxa"/>
            <w:gridSpan w:val="3"/>
            <w:tcBorders>
              <w:top w:val="single" w:sz="4" w:space="0" w:color="000000"/>
              <w:left w:val="single" w:sz="4" w:space="0" w:color="000000"/>
              <w:bottom w:val="single" w:sz="4" w:space="0" w:color="000000"/>
              <w:right w:val="single" w:sz="4" w:space="0" w:color="000000"/>
            </w:tcBorders>
          </w:tcPr>
          <w:p w:rsidR="00FF02CB" w:rsidRDefault="00ED3004">
            <w:pPr>
              <w:keepNext/>
              <w:widowControl w:val="0"/>
              <w:numPr>
                <w:ilvl w:val="1"/>
                <w:numId w:val="8"/>
              </w:num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MODALITA’ DI VERIFICA</w:t>
            </w:r>
          </w:p>
        </w:tc>
      </w:tr>
      <w:tr w:rsidR="00FF02CB">
        <w:tc>
          <w:tcPr>
            <w:tcW w:w="2050" w:type="dxa"/>
            <w:tcBorders>
              <w:top w:val="single" w:sz="4" w:space="0" w:color="000000"/>
              <w:left w:val="single" w:sz="4" w:space="0" w:color="000000"/>
              <w:bottom w:val="single" w:sz="4" w:space="0" w:color="000000"/>
            </w:tcBorders>
          </w:tcPr>
          <w:p w:rsidR="00FF02CB" w:rsidRDefault="00ED3004">
            <w:pPr>
              <w:keepNext/>
              <w:widowControl w:val="0"/>
              <w:numPr>
                <w:ilvl w:val="2"/>
                <w:numId w:val="8"/>
              </w:numPr>
              <w:pBdr>
                <w:top w:val="nil"/>
                <w:left w:val="nil"/>
                <w:bottom w:val="nil"/>
                <w:right w:val="nil"/>
                <w:between w:val="nil"/>
              </w:pBdr>
              <w:ind w:left="141" w:hanging="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Prove scritte</w:t>
            </w:r>
          </w:p>
        </w:tc>
        <w:tc>
          <w:tcPr>
            <w:tcW w:w="37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Temi e riassunti, </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Ricerche</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CB </w:t>
            </w:r>
            <w:proofErr w:type="spellStart"/>
            <w:r>
              <w:rPr>
                <w:rFonts w:ascii="Times New Roman" w:eastAsia="Times New Roman" w:hAnsi="Times New Roman" w:cs="Times New Roman"/>
                <w:color w:val="000000"/>
                <w:sz w:val="24"/>
                <w:szCs w:val="24"/>
              </w:rPr>
              <w:t>Tests</w:t>
            </w:r>
            <w:proofErr w:type="spellEnd"/>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Elaborazione di testi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Cartelloni</w:t>
            </w:r>
          </w:p>
        </w:tc>
      </w:tr>
      <w:tr w:rsidR="00FF02CB">
        <w:tc>
          <w:tcPr>
            <w:tcW w:w="2050" w:type="dxa"/>
            <w:tcBorders>
              <w:top w:val="single" w:sz="4" w:space="0" w:color="000000"/>
              <w:left w:val="single" w:sz="4" w:space="0" w:color="000000"/>
              <w:bottom w:val="single" w:sz="4" w:space="0" w:color="000000"/>
            </w:tcBorders>
          </w:tcPr>
          <w:p w:rsidR="00FF02CB" w:rsidRDefault="00ED3004">
            <w:pPr>
              <w:keepNext/>
              <w:widowControl w:val="0"/>
              <w:numPr>
                <w:ilvl w:val="2"/>
                <w:numId w:val="8"/>
              </w:numPr>
              <w:pBdr>
                <w:top w:val="nil"/>
                <w:left w:val="nil"/>
                <w:bottom w:val="nil"/>
                <w:right w:val="nil"/>
                <w:between w:val="nil"/>
              </w:pBdr>
              <w:ind w:left="141" w:hanging="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Questionari</w:t>
            </w:r>
          </w:p>
        </w:tc>
        <w:tc>
          <w:tcPr>
            <w:tcW w:w="37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Quesiti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Vero/falso</w:t>
            </w: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numPr>
                <w:ilvl w:val="0"/>
                <w:numId w:val="4"/>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A scelta multipla</w:t>
            </w:r>
          </w:p>
          <w:p w:rsidR="00FF02CB" w:rsidRDefault="00ED3004">
            <w:pPr>
              <w:numPr>
                <w:ilvl w:val="0"/>
                <w:numId w:val="4"/>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A completamento</w:t>
            </w:r>
          </w:p>
        </w:tc>
      </w:tr>
      <w:tr w:rsidR="00FF02CB">
        <w:tc>
          <w:tcPr>
            <w:tcW w:w="2050" w:type="dxa"/>
            <w:tcBorders>
              <w:top w:val="single" w:sz="4" w:space="0" w:color="000000"/>
              <w:left w:val="single" w:sz="4" w:space="0" w:color="000000"/>
              <w:bottom w:val="single" w:sz="4" w:space="0" w:color="000000"/>
            </w:tcBorders>
          </w:tcPr>
          <w:p w:rsidR="00FF02CB" w:rsidRDefault="00ED3004">
            <w:pPr>
              <w:keepNext/>
              <w:widowControl w:val="0"/>
              <w:numPr>
                <w:ilvl w:val="2"/>
                <w:numId w:val="8"/>
              </w:numPr>
              <w:pBdr>
                <w:top w:val="nil"/>
                <w:left w:val="nil"/>
                <w:bottom w:val="nil"/>
                <w:right w:val="nil"/>
                <w:between w:val="nil"/>
              </w:pBdr>
              <w:ind w:left="141" w:hanging="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Prove orali</w:t>
            </w:r>
          </w:p>
        </w:tc>
        <w:tc>
          <w:tcPr>
            <w:tcW w:w="37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Interrogazioni</w:t>
            </w:r>
          </w:p>
          <w:p w:rsidR="00FF02CB" w:rsidRDefault="00ED3004">
            <w:pPr>
              <w:numPr>
                <w:ilvl w:val="0"/>
                <w:numId w:val="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Interventi </w:t>
            </w: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Discussioni</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Relazioni</w:t>
            </w:r>
          </w:p>
        </w:tc>
      </w:tr>
      <w:tr w:rsidR="00FF02CB">
        <w:tc>
          <w:tcPr>
            <w:tcW w:w="2050" w:type="dxa"/>
            <w:tcBorders>
              <w:top w:val="single" w:sz="4" w:space="0" w:color="000000"/>
              <w:left w:val="single" w:sz="4" w:space="0" w:color="000000"/>
              <w:bottom w:val="single" w:sz="4" w:space="0" w:color="000000"/>
            </w:tcBorders>
          </w:tcPr>
          <w:p w:rsidR="00FF02CB" w:rsidRDefault="00ED3004">
            <w:pPr>
              <w:keepNext/>
              <w:widowControl w:val="0"/>
              <w:numPr>
                <w:ilvl w:val="5"/>
                <w:numId w:val="8"/>
              </w:numPr>
              <w:pBdr>
                <w:top w:val="nil"/>
                <w:left w:val="nil"/>
                <w:bottom w:val="nil"/>
                <w:right w:val="nil"/>
                <w:between w:val="nil"/>
              </w:pBdr>
              <w:ind w:left="141" w:hanging="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Operatività</w:t>
            </w:r>
          </w:p>
        </w:tc>
        <w:tc>
          <w:tcPr>
            <w:tcW w:w="37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Prove grafiche e pratiche</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Produzioni multimediali</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Attività teatrali</w:t>
            </w:r>
          </w:p>
        </w:tc>
      </w:tr>
      <w:tr w:rsidR="00FF02CB">
        <w:trPr>
          <w:trHeight w:val="1187"/>
        </w:trPr>
        <w:tc>
          <w:tcPr>
            <w:tcW w:w="2050" w:type="dxa"/>
            <w:tcBorders>
              <w:top w:val="single" w:sz="4" w:space="0" w:color="000000"/>
              <w:left w:val="single" w:sz="4" w:space="0" w:color="000000"/>
              <w:bottom w:val="single" w:sz="4" w:space="0" w:color="000000"/>
            </w:tcBorders>
          </w:tcPr>
          <w:p w:rsidR="00FF02CB" w:rsidRDefault="00ED3004">
            <w:pPr>
              <w:keepNext/>
              <w:widowControl w:val="0"/>
              <w:numPr>
                <w:ilvl w:val="5"/>
                <w:numId w:val="8"/>
              </w:numPr>
              <w:pBdr>
                <w:top w:val="nil"/>
                <w:left w:val="nil"/>
                <w:bottom w:val="nil"/>
                <w:right w:val="nil"/>
                <w:between w:val="nil"/>
              </w:pBdr>
              <w:ind w:left="141" w:hanging="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Strumenti</w:t>
            </w:r>
          </w:p>
        </w:tc>
        <w:tc>
          <w:tcPr>
            <w:tcW w:w="37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Osservazione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Registrazione dati</w:t>
            </w: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Misurazione (mediante scale di classificazione)</w:t>
            </w:r>
          </w:p>
        </w:tc>
      </w:tr>
      <w:tr w:rsidR="00FF02CB">
        <w:trPr>
          <w:trHeight w:val="1187"/>
        </w:trPr>
        <w:tc>
          <w:tcPr>
            <w:tcW w:w="2050" w:type="dxa"/>
            <w:tcBorders>
              <w:top w:val="single" w:sz="4" w:space="0" w:color="000000"/>
              <w:left w:val="single" w:sz="4" w:space="0" w:color="000000"/>
              <w:bottom w:val="single" w:sz="4" w:space="0" w:color="000000"/>
            </w:tcBorders>
          </w:tcPr>
          <w:p w:rsidR="00FF02CB" w:rsidRDefault="00ED3004">
            <w:pPr>
              <w:keepNext/>
              <w:widowControl w:val="0"/>
              <w:numPr>
                <w:ilvl w:val="5"/>
                <w:numId w:val="8"/>
              </w:numPr>
              <w:pBdr>
                <w:top w:val="nil"/>
                <w:left w:val="nil"/>
                <w:bottom w:val="nil"/>
                <w:right w:val="nil"/>
                <w:between w:val="nil"/>
              </w:pBdr>
              <w:ind w:left="141" w:hanging="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Test d’ingresso</w:t>
            </w:r>
          </w:p>
        </w:tc>
        <w:tc>
          <w:tcPr>
            <w:tcW w:w="3780"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Prove soggettive d’ingresso (interrogazione, tema, ecc.)</w:t>
            </w:r>
          </w:p>
          <w:p w:rsidR="00FF02CB" w:rsidRDefault="00ED300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Prove oggettive (questionari, test, ecc.)</w:t>
            </w:r>
          </w:p>
          <w:p w:rsidR="00FF02CB" w:rsidRDefault="00FF02CB">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958" w:type="dxa"/>
            <w:tcBorders>
              <w:top w:val="single" w:sz="4" w:space="0" w:color="000000"/>
              <w:left w:val="single" w:sz="4" w:space="0" w:color="000000"/>
              <w:bottom w:val="single" w:sz="4" w:space="0" w:color="000000"/>
              <w:right w:val="single" w:sz="4" w:space="0" w:color="000000"/>
            </w:tcBorders>
          </w:tcPr>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Informazioni fornite dalla Scuola Media</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Analisi del curriculum scolastico</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Colloqui con le famiglie</w:t>
            </w:r>
          </w:p>
        </w:tc>
      </w:tr>
    </w:tbl>
    <w:p w:rsidR="00FF02CB" w:rsidRDefault="00FF02CB">
      <w:pPr>
        <w:pBdr>
          <w:top w:val="nil"/>
          <w:left w:val="nil"/>
          <w:bottom w:val="nil"/>
          <w:right w:val="nil"/>
          <w:between w:val="nil"/>
        </w:pBdr>
        <w:jc w:val="both"/>
        <w:rPr>
          <w:sz w:val="28"/>
          <w:szCs w:val="28"/>
        </w:rPr>
      </w:pPr>
    </w:p>
    <w:p w:rsidR="00FF02CB" w:rsidRDefault="00FF02CB">
      <w:pPr>
        <w:pBdr>
          <w:top w:val="nil"/>
          <w:left w:val="nil"/>
          <w:bottom w:val="nil"/>
          <w:right w:val="nil"/>
          <w:between w:val="nil"/>
        </w:pBdr>
        <w:jc w:val="both"/>
        <w:rPr>
          <w:sz w:val="28"/>
          <w:szCs w:val="28"/>
        </w:rPr>
      </w:pPr>
    </w:p>
    <w:p w:rsidR="00702E28" w:rsidRDefault="00702E28">
      <w:pPr>
        <w:pBdr>
          <w:top w:val="nil"/>
          <w:left w:val="nil"/>
          <w:bottom w:val="nil"/>
          <w:right w:val="nil"/>
          <w:between w:val="nil"/>
        </w:pBdr>
        <w:jc w:val="both"/>
        <w:rPr>
          <w:sz w:val="28"/>
          <w:szCs w:val="28"/>
        </w:rPr>
      </w:pPr>
    </w:p>
    <w:tbl>
      <w:tblPr>
        <w:tblStyle w:val="af"/>
        <w:tblW w:w="9788" w:type="dxa"/>
        <w:tblInd w:w="-5" w:type="dxa"/>
        <w:tblLayout w:type="fixed"/>
        <w:tblLook w:val="0000" w:firstRow="0" w:lastRow="0" w:firstColumn="0" w:lastColumn="0" w:noHBand="0" w:noVBand="0"/>
      </w:tblPr>
      <w:tblGrid>
        <w:gridCol w:w="4889"/>
        <w:gridCol w:w="4899"/>
      </w:tblGrid>
      <w:tr w:rsidR="00FF02CB">
        <w:tc>
          <w:tcPr>
            <w:tcW w:w="9788" w:type="dxa"/>
            <w:gridSpan w:val="2"/>
            <w:tcBorders>
              <w:top w:val="single" w:sz="4" w:space="0" w:color="000000"/>
              <w:left w:val="single" w:sz="4" w:space="0" w:color="000000"/>
              <w:bottom w:val="single" w:sz="4" w:space="0" w:color="000000"/>
              <w:right w:val="single" w:sz="4" w:space="0" w:color="000000"/>
            </w:tcBorders>
          </w:tcPr>
          <w:p w:rsidR="00FF02CB" w:rsidRDefault="00ED3004">
            <w:pPr>
              <w:keepNext/>
              <w:widowControl w:val="0"/>
              <w:numPr>
                <w:ilvl w:val="1"/>
                <w:numId w:val="8"/>
              </w:num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VALUTAZIONE</w:t>
            </w:r>
          </w:p>
        </w:tc>
      </w:tr>
      <w:tr w:rsidR="00FF02CB">
        <w:tc>
          <w:tcPr>
            <w:tcW w:w="488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Criteri di valutazione</w:t>
            </w:r>
          </w:p>
        </w:tc>
        <w:tc>
          <w:tcPr>
            <w:tcW w:w="4899"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Indicatori</w:t>
            </w:r>
          </w:p>
        </w:tc>
      </w:tr>
      <w:tr w:rsidR="00FF02CB">
        <w:trPr>
          <w:trHeight w:val="4922"/>
        </w:trPr>
        <w:tc>
          <w:tcPr>
            <w:tcW w:w="4889" w:type="dxa"/>
            <w:tcBorders>
              <w:top w:val="single" w:sz="4" w:space="0" w:color="000000"/>
              <w:left w:val="single" w:sz="4" w:space="0" w:color="000000"/>
              <w:bottom w:val="single" w:sz="4" w:space="0" w:color="000000"/>
            </w:tcBorders>
          </w:tcPr>
          <w:p w:rsidR="00FF02CB" w:rsidRDefault="00ED3004">
            <w:pPr>
              <w:pBdr>
                <w:top w:val="nil"/>
                <w:left w:val="nil"/>
                <w:bottom w:val="nil"/>
                <w:right w:val="nil"/>
                <w:between w:val="nil"/>
              </w:pBdr>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Ordinativa: consente all’alunno di dare un ordine costruttivo alle sue conoscenze e competenze, prendendo coscienza dei risultati raggiunti o delle difficoltà incontrate e dei problemi emersi, identificando i punti di forza e di debolezza</w:t>
            </w:r>
          </w:p>
          <w:p w:rsidR="00FF02CB" w:rsidRDefault="00ED3004">
            <w:pPr>
              <w:pBdr>
                <w:top w:val="nil"/>
                <w:left w:val="nil"/>
                <w:bottom w:val="nil"/>
                <w:right w:val="nil"/>
                <w:between w:val="nil"/>
              </w:pBdr>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Sommativa: in base al raggiungimento degli obiettivi rispetto alle previsioni</w:t>
            </w:r>
          </w:p>
          <w:p w:rsidR="00FF02CB" w:rsidRDefault="00ED3004">
            <w:pPr>
              <w:pBdr>
                <w:top w:val="nil"/>
                <w:left w:val="nil"/>
                <w:bottom w:val="nil"/>
                <w:right w:val="nil"/>
                <w:between w:val="nil"/>
              </w:pBdr>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Nominale: basata su scale e fasce</w:t>
            </w:r>
          </w:p>
          <w:p w:rsidR="00FF02CB" w:rsidRDefault="00ED3004">
            <w:pPr>
              <w:numPr>
                <w:ilvl w:val="0"/>
                <w:numId w:val="5"/>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Strumentale: uso di strumenti oggettivi</w:t>
            </w:r>
          </w:p>
          <w:p w:rsidR="00FF02CB" w:rsidRDefault="00ED3004">
            <w:pPr>
              <w:pBdr>
                <w:top w:val="nil"/>
                <w:left w:val="nil"/>
                <w:bottom w:val="nil"/>
                <w:right w:val="nil"/>
                <w:between w:val="nil"/>
              </w:pBdr>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Formativa (in itinere): incentivo al perseguimento degli obiettivi fissati in rapporto allo sviluppo della personalità</w:t>
            </w:r>
          </w:p>
          <w:p w:rsidR="00FF02CB" w:rsidRDefault="00ED3004">
            <w:pPr>
              <w:numPr>
                <w:ilvl w:val="0"/>
                <w:numId w:val="5"/>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Orientativa: serve allo studente per individuare le sue scelte </w:t>
            </w:r>
          </w:p>
          <w:p w:rsidR="00FF02CB" w:rsidRDefault="00ED3004">
            <w:pPr>
              <w:pBdr>
                <w:top w:val="nil"/>
                <w:left w:val="nil"/>
                <w:bottom w:val="nil"/>
                <w:right w:val="nil"/>
                <w:between w:val="nil"/>
              </w:pBdr>
              <w:ind w:left="1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Trasparente e condivisa</w:t>
            </w:r>
          </w:p>
          <w:p w:rsidR="00FF02CB" w:rsidRDefault="00ED3004">
            <w:pPr>
              <w:widowControl w:val="0"/>
              <w:pBdr>
                <w:top w:val="nil"/>
                <w:left w:val="nil"/>
                <w:bottom w:val="nil"/>
                <w:right w:val="nil"/>
                <w:between w:val="nil"/>
              </w:pBdr>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Non sanzionatoria e non selettiva</w:t>
            </w:r>
          </w:p>
        </w:tc>
        <w:tc>
          <w:tcPr>
            <w:tcW w:w="4899" w:type="dxa"/>
            <w:tcBorders>
              <w:top w:val="single" w:sz="4" w:space="0" w:color="000000"/>
              <w:left w:val="single" w:sz="4" w:space="0" w:color="000000"/>
              <w:bottom w:val="single" w:sz="4" w:space="0" w:color="000000"/>
              <w:right w:val="single" w:sz="4" w:space="0" w:color="000000"/>
            </w:tcBorders>
          </w:tcPr>
          <w:p w:rsidR="00FF02CB" w:rsidRDefault="00ED300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X Raggiungimento degli obiettivi formativi in relazione alle capacità individuali e ai livelli di partenza</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Acquisizione di conoscenze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Sviluppo delle capacità logiche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Impegno personale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Livello di partecipazione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Capacità di collaborare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Capacità di assumere responsabilità</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Acquisizione di un metodo di lavoro</w:t>
            </w:r>
          </w:p>
          <w:p w:rsidR="00FF02CB" w:rsidRDefault="00ED300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Sviluppo delle capacità comunicative ed espressive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Sviluppo delle abilità</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Sviluppo di capacità operative</w:t>
            </w:r>
          </w:p>
          <w:p w:rsidR="00FF02CB" w:rsidRDefault="00ED300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Capacità di compiere scelte consapevoli</w:t>
            </w:r>
          </w:p>
          <w:p w:rsidR="00FF02CB" w:rsidRDefault="00FF02C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p w:rsidR="00FF02CB" w:rsidRDefault="00FF02CB">
      <w:pPr>
        <w:pBdr>
          <w:top w:val="nil"/>
          <w:left w:val="nil"/>
          <w:bottom w:val="nil"/>
          <w:right w:val="nil"/>
          <w:between w:val="nil"/>
        </w:pBdr>
        <w:rPr>
          <w:sz w:val="28"/>
          <w:szCs w:val="28"/>
        </w:rPr>
      </w:pPr>
    </w:p>
    <w:tbl>
      <w:tblPr>
        <w:tblStyle w:val="af0"/>
        <w:tblW w:w="9854" w:type="dxa"/>
        <w:jc w:val="cente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236"/>
        <w:gridCol w:w="7185"/>
        <w:gridCol w:w="1433"/>
      </w:tblGrid>
      <w:tr w:rsidR="00FF02CB">
        <w:trPr>
          <w:trHeight w:val="2112"/>
          <w:jc w:val="center"/>
        </w:trPr>
        <w:tc>
          <w:tcPr>
            <w:tcW w:w="1236" w:type="dxa"/>
            <w:tcBorders>
              <w:top w:val="single" w:sz="4" w:space="0" w:color="002060"/>
              <w:left w:val="single" w:sz="4" w:space="0" w:color="002060"/>
              <w:bottom w:val="single" w:sz="4" w:space="0" w:color="002060"/>
              <w:right w:val="single" w:sz="4" w:space="0" w:color="002060"/>
            </w:tcBorders>
            <w:shd w:val="clear" w:color="auto" w:fill="F2F2F2"/>
          </w:tcPr>
          <w:p w:rsidR="00FF02CB" w:rsidRDefault="00ED3004">
            <w:pPr>
              <w:widowControl w:val="0"/>
              <w:pBdr>
                <w:top w:val="nil"/>
                <w:left w:val="nil"/>
                <w:bottom w:val="nil"/>
                <w:right w:val="nil"/>
                <w:between w:val="nil"/>
              </w:pBdr>
              <w:spacing w:after="200" w:line="276" w:lineRule="auto"/>
              <w:jc w:val="center"/>
              <w:rPr>
                <w:rFonts w:ascii="Calibri" w:eastAsia="Calibri" w:hAnsi="Calibri" w:cs="Calibri"/>
                <w:color w:val="000000"/>
              </w:rPr>
            </w:pPr>
            <w:r>
              <w:rPr>
                <w:noProof/>
              </w:rPr>
              <w:lastRenderedPageBreak/>
              <w:drawing>
                <wp:anchor distT="0" distB="0" distL="114300" distR="114300" simplePos="0" relativeHeight="251663360" behindDoc="0" locked="0" layoutInCell="1" allowOverlap="1">
                  <wp:simplePos x="0" y="0"/>
                  <wp:positionH relativeFrom="column">
                    <wp:posOffset>-4443</wp:posOffset>
                  </wp:positionH>
                  <wp:positionV relativeFrom="paragraph">
                    <wp:posOffset>172085</wp:posOffset>
                  </wp:positionV>
                  <wp:extent cx="638175" cy="716280"/>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38175" cy="716280"/>
                          </a:xfrm>
                          <a:prstGeom prst="rect">
                            <a:avLst/>
                          </a:prstGeom>
                          <a:ln/>
                        </pic:spPr>
                      </pic:pic>
                    </a:graphicData>
                  </a:graphic>
                </wp:anchor>
              </w:drawing>
            </w:r>
            <w:r>
              <w:rPr>
                <w:noProof/>
              </w:rPr>
              <w:drawing>
                <wp:anchor distT="36576" distB="36576" distL="36576" distR="36576" simplePos="0" relativeHeight="251664384" behindDoc="0" locked="0" layoutInCell="1" allowOverlap="1">
                  <wp:simplePos x="0" y="0"/>
                  <wp:positionH relativeFrom="column">
                    <wp:posOffset>9896475</wp:posOffset>
                  </wp:positionH>
                  <wp:positionV relativeFrom="paragraph">
                    <wp:posOffset>426720</wp:posOffset>
                  </wp:positionV>
                  <wp:extent cx="403225" cy="40767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407670"/>
                          </a:xfrm>
                          <a:prstGeom prst="rect">
                            <a:avLst/>
                          </a:prstGeom>
                          <a:ln/>
                        </pic:spPr>
                      </pic:pic>
                    </a:graphicData>
                  </a:graphic>
                </wp:anchor>
              </w:drawing>
            </w:r>
            <w:r>
              <w:rPr>
                <w:noProof/>
              </w:rPr>
              <w:drawing>
                <wp:anchor distT="36576" distB="36576" distL="36576" distR="36576" simplePos="0" relativeHeight="251665408" behindDoc="0" locked="0" layoutInCell="1" allowOverlap="1">
                  <wp:simplePos x="0" y="0"/>
                  <wp:positionH relativeFrom="column">
                    <wp:posOffset>9896475</wp:posOffset>
                  </wp:positionH>
                  <wp:positionV relativeFrom="paragraph">
                    <wp:posOffset>426720</wp:posOffset>
                  </wp:positionV>
                  <wp:extent cx="403225" cy="40767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407670"/>
                          </a:xfrm>
                          <a:prstGeom prst="rect">
                            <a:avLst/>
                          </a:prstGeom>
                          <a:ln/>
                        </pic:spPr>
                      </pic:pic>
                    </a:graphicData>
                  </a:graphic>
                </wp:anchor>
              </w:drawing>
            </w:r>
          </w:p>
        </w:tc>
        <w:tc>
          <w:tcPr>
            <w:tcW w:w="7185" w:type="dxa"/>
            <w:tcBorders>
              <w:top w:val="single" w:sz="4" w:space="0" w:color="002060"/>
              <w:left w:val="single" w:sz="4" w:space="0" w:color="002060"/>
              <w:bottom w:val="single" w:sz="4" w:space="0" w:color="002060"/>
              <w:right w:val="single" w:sz="4" w:space="0" w:color="002060"/>
            </w:tcBorders>
            <w:shd w:val="clear" w:color="auto" w:fill="F2F2F2"/>
            <w:vAlign w:val="center"/>
          </w:tcPr>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 opzione Scienze Applicate</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Classico</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 Sezione Sportiva</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“Federico Quercia”</w:t>
            </w:r>
          </w:p>
          <w:p w:rsidR="00FF02CB" w:rsidRDefault="00ED3004">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00"/>
                <w:sz w:val="16"/>
                <w:szCs w:val="16"/>
              </w:rPr>
            </w:pPr>
            <w:r>
              <w:rPr>
                <w:rFonts w:ascii="Calibri" w:eastAsia="Calibri" w:hAnsi="Calibri" w:cs="Calibri"/>
                <w:color w:val="000000"/>
                <w:sz w:val="16"/>
                <w:szCs w:val="16"/>
              </w:rPr>
              <w:t>Via Gemma, 54 - Segreteria Tel/Fax (0823) 824934  Presidenza Tel/Fax (0823) 824700</w:t>
            </w:r>
          </w:p>
          <w:p w:rsidR="00FF02CB" w:rsidRDefault="00ED3004">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00"/>
                <w:sz w:val="16"/>
                <w:szCs w:val="16"/>
              </w:rPr>
            </w:pPr>
            <w:r>
              <w:rPr>
                <w:rFonts w:ascii="Calibri" w:eastAsia="Calibri" w:hAnsi="Calibri" w:cs="Calibri"/>
                <w:color w:val="000000"/>
                <w:sz w:val="16"/>
                <w:szCs w:val="16"/>
              </w:rPr>
              <w:t>81025 Marcianise (CE) - Codice Fiscale 80006850616</w:t>
            </w:r>
          </w:p>
          <w:p w:rsidR="00FF02CB" w:rsidRDefault="006D1BA0">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FF"/>
                <w:sz w:val="16"/>
                <w:szCs w:val="16"/>
                <w:u w:val="single"/>
              </w:rPr>
            </w:pPr>
            <w:hyperlink r:id="rId14">
              <w:r w:rsidR="00ED3004">
                <w:rPr>
                  <w:rFonts w:ascii="Calibri" w:eastAsia="Calibri" w:hAnsi="Calibri" w:cs="Calibri"/>
                  <w:color w:val="0000FF"/>
                  <w:sz w:val="28"/>
                  <w:szCs w:val="28"/>
                  <w:u w:val="single"/>
                </w:rPr>
                <w:t>CEPS03000C@istruzione.it</w:t>
              </w:r>
            </w:hyperlink>
            <w:r w:rsidR="00ED3004">
              <w:rPr>
                <w:rFonts w:ascii="Calibri" w:eastAsia="Calibri" w:hAnsi="Calibri" w:cs="Calibri"/>
                <w:color w:val="000000"/>
                <w:sz w:val="16"/>
                <w:szCs w:val="16"/>
              </w:rPr>
              <w:t xml:space="preserve"> – </w:t>
            </w:r>
            <w:hyperlink r:id="rId15">
              <w:r w:rsidR="00ED3004">
                <w:rPr>
                  <w:rFonts w:ascii="Calibri" w:eastAsia="Calibri" w:hAnsi="Calibri" w:cs="Calibri"/>
                  <w:color w:val="0000FF"/>
                  <w:sz w:val="28"/>
                  <w:szCs w:val="28"/>
                  <w:u w:val="single"/>
                </w:rPr>
                <w:t>www.liceofedericoquercia.edu.it</w:t>
              </w:r>
            </w:hyperlink>
          </w:p>
          <w:p w:rsidR="00FF02CB" w:rsidRDefault="00ED3004">
            <w:pPr>
              <w:pBdr>
                <w:top w:val="nil"/>
                <w:left w:val="nil"/>
                <w:bottom w:val="nil"/>
                <w:right w:val="nil"/>
                <w:between w:val="nil"/>
              </w:pBdr>
              <w:spacing w:line="256" w:lineRule="auto"/>
              <w:ind w:hanging="102"/>
              <w:jc w:val="center"/>
              <w:rPr>
                <w:rFonts w:ascii="Calibri" w:eastAsia="Calibri" w:hAnsi="Calibri" w:cs="Calibri"/>
                <w:color w:val="0000FF"/>
                <w:sz w:val="16"/>
                <w:szCs w:val="16"/>
                <w:u w:val="single"/>
              </w:rPr>
            </w:pPr>
            <w:r>
              <w:rPr>
                <w:rFonts w:ascii="Calibri" w:eastAsia="Calibri" w:hAnsi="Calibri" w:cs="Calibri"/>
                <w:color w:val="000000"/>
                <w:sz w:val="16"/>
                <w:szCs w:val="16"/>
                <w:u w:val="single"/>
              </w:rPr>
              <w:t>ceps03000c@pec.istruzione.it</w:t>
            </w:r>
          </w:p>
        </w:tc>
        <w:tc>
          <w:tcPr>
            <w:tcW w:w="1433" w:type="dxa"/>
            <w:tcBorders>
              <w:top w:val="single" w:sz="4" w:space="0" w:color="002060"/>
              <w:left w:val="single" w:sz="4" w:space="0" w:color="002060"/>
              <w:bottom w:val="single" w:sz="4" w:space="0" w:color="002060"/>
              <w:right w:val="single" w:sz="4" w:space="0" w:color="002060"/>
            </w:tcBorders>
            <w:shd w:val="clear" w:color="auto" w:fill="F2F2F2"/>
          </w:tcPr>
          <w:p w:rsidR="00FF02CB" w:rsidRDefault="00ED3004">
            <w:pPr>
              <w:widowControl w:val="0"/>
              <w:pBdr>
                <w:top w:val="nil"/>
                <w:left w:val="nil"/>
                <w:bottom w:val="nil"/>
                <w:right w:val="nil"/>
                <w:between w:val="nil"/>
              </w:pBdr>
              <w:spacing w:after="200" w:line="276" w:lineRule="auto"/>
              <w:jc w:val="both"/>
              <w:rPr>
                <w:rFonts w:ascii="Calibri" w:eastAsia="Calibri" w:hAnsi="Calibri" w:cs="Calibri"/>
                <w:color w:val="000000"/>
              </w:rPr>
            </w:pPr>
            <w:r>
              <w:rPr>
                <w:noProof/>
              </w:rPr>
              <w:drawing>
                <wp:anchor distT="0" distB="0" distL="114300" distR="114300" simplePos="0" relativeHeight="251666432" behindDoc="0" locked="0" layoutInCell="1" allowOverlap="1">
                  <wp:simplePos x="0" y="0"/>
                  <wp:positionH relativeFrom="column">
                    <wp:posOffset>20322</wp:posOffset>
                  </wp:positionH>
                  <wp:positionV relativeFrom="paragraph">
                    <wp:posOffset>173355</wp:posOffset>
                  </wp:positionV>
                  <wp:extent cx="716280" cy="6921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716280" cy="692150"/>
                          </a:xfrm>
                          <a:prstGeom prst="rect">
                            <a:avLst/>
                          </a:prstGeom>
                          <a:ln/>
                        </pic:spPr>
                      </pic:pic>
                    </a:graphicData>
                  </a:graphic>
                </wp:anchor>
              </w:drawing>
            </w:r>
          </w:p>
        </w:tc>
      </w:tr>
    </w:tbl>
    <w:p w:rsidR="00FF02CB" w:rsidRDefault="00FF02CB">
      <w:pPr>
        <w:pBdr>
          <w:top w:val="nil"/>
          <w:left w:val="nil"/>
          <w:bottom w:val="nil"/>
          <w:right w:val="nil"/>
          <w:between w:val="nil"/>
        </w:pBdr>
        <w:jc w:val="both"/>
        <w:rPr>
          <w:color w:val="000000"/>
          <w:sz w:val="28"/>
          <w:szCs w:val="28"/>
        </w:rPr>
      </w:pPr>
    </w:p>
    <w:p w:rsidR="00FF02CB" w:rsidRDefault="00ED3004">
      <w:pPr>
        <w:pBdr>
          <w:top w:val="nil"/>
          <w:left w:val="nil"/>
          <w:bottom w:val="nil"/>
          <w:right w:val="nil"/>
          <w:between w:val="nil"/>
        </w:pBdr>
        <w:jc w:val="center"/>
        <w:rPr>
          <w:color w:val="0F243E"/>
          <w:sz w:val="28"/>
          <w:szCs w:val="28"/>
        </w:rPr>
      </w:pPr>
      <w:r>
        <w:rPr>
          <w:b/>
          <w:color w:val="0F243E"/>
          <w:sz w:val="28"/>
          <w:szCs w:val="28"/>
        </w:rPr>
        <w:t>LEGENDA PER LA VALUTAZIONE QUADRIMESTRALE</w:t>
      </w:r>
    </w:p>
    <w:p w:rsidR="00FF02CB" w:rsidRDefault="00FF02CB" w:rsidP="00ED3004">
      <w:pPr>
        <w:pBdr>
          <w:top w:val="nil"/>
          <w:left w:val="nil"/>
          <w:bottom w:val="nil"/>
          <w:right w:val="nil"/>
          <w:between w:val="nil"/>
        </w:pBdr>
        <w:rPr>
          <w:color w:val="0F243E"/>
          <w:sz w:val="28"/>
          <w:szCs w:val="28"/>
        </w:rPr>
      </w:pPr>
    </w:p>
    <w:p w:rsidR="00ED3004" w:rsidRDefault="00ED3004" w:rsidP="00ED3004">
      <w:pPr>
        <w:pBdr>
          <w:top w:val="nil"/>
          <w:left w:val="nil"/>
          <w:bottom w:val="nil"/>
          <w:right w:val="nil"/>
          <w:between w:val="nil"/>
        </w:pBdr>
        <w:jc w:val="center"/>
        <w:rPr>
          <w:b/>
          <w:color w:val="0F243E"/>
          <w:sz w:val="28"/>
          <w:szCs w:val="28"/>
        </w:rPr>
      </w:pPr>
      <w:r>
        <w:rPr>
          <w:b/>
          <w:color w:val="0F243E"/>
          <w:sz w:val="28"/>
          <w:szCs w:val="28"/>
        </w:rPr>
        <w:t>DISCIPLINA …Inglese…</w:t>
      </w:r>
    </w:p>
    <w:p w:rsidR="00FF02CB" w:rsidRDefault="00FF02CB" w:rsidP="00ED3004">
      <w:pPr>
        <w:pBdr>
          <w:top w:val="nil"/>
          <w:left w:val="nil"/>
          <w:bottom w:val="nil"/>
          <w:right w:val="nil"/>
          <w:between w:val="nil"/>
        </w:pBdr>
        <w:jc w:val="center"/>
        <w:rPr>
          <w:color w:val="0F243E"/>
        </w:rPr>
      </w:pPr>
    </w:p>
    <w:p w:rsidR="00FF02CB" w:rsidRDefault="00FF02CB">
      <w:pPr>
        <w:pBdr>
          <w:top w:val="nil"/>
          <w:left w:val="nil"/>
          <w:bottom w:val="nil"/>
          <w:right w:val="nil"/>
          <w:between w:val="nil"/>
        </w:pBdr>
        <w:tabs>
          <w:tab w:val="left" w:pos="567"/>
        </w:tabs>
        <w:jc w:val="both"/>
        <w:rPr>
          <w:color w:val="0F243E"/>
        </w:rPr>
      </w:pPr>
    </w:p>
    <w:tbl>
      <w:tblPr>
        <w:tblW w:w="10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
        <w:gridCol w:w="634"/>
        <w:gridCol w:w="1350"/>
        <w:gridCol w:w="1697"/>
        <w:gridCol w:w="1298"/>
        <w:gridCol w:w="1434"/>
        <w:gridCol w:w="1412"/>
        <w:gridCol w:w="1519"/>
        <w:gridCol w:w="6"/>
      </w:tblGrid>
      <w:tr w:rsidR="00ED3004" w:rsidRPr="00ED3004" w:rsidTr="00ED3004">
        <w:trPr>
          <w:gridAfter w:val="1"/>
          <w:wAfter w:w="6" w:type="dxa"/>
          <w:trHeight w:val="271"/>
        </w:trPr>
        <w:tc>
          <w:tcPr>
            <w:tcW w:w="1555" w:type="dxa"/>
            <w:gridSpan w:val="2"/>
            <w:tcMar>
              <w:top w:w="0" w:type="dxa"/>
              <w:bottom w:w="0" w:type="dxa"/>
            </w:tcMar>
          </w:tcPr>
          <w:p w:rsidR="00ED3004" w:rsidRPr="00ED3004" w:rsidRDefault="00ED3004" w:rsidP="00ED3004">
            <w:pPr>
              <w:widowControl w:val="0"/>
              <w:pBdr>
                <w:top w:val="nil"/>
                <w:left w:val="nil"/>
                <w:bottom w:val="nil"/>
                <w:right w:val="nil"/>
                <w:between w:val="nil"/>
              </w:pBdr>
              <w:spacing w:line="276" w:lineRule="auto"/>
              <w:rPr>
                <w:b/>
                <w:color w:val="0F243E"/>
                <w:sz w:val="28"/>
                <w:szCs w:val="28"/>
              </w:rPr>
            </w:pPr>
          </w:p>
        </w:tc>
        <w:tc>
          <w:tcPr>
            <w:tcW w:w="8710" w:type="dxa"/>
            <w:gridSpan w:val="6"/>
            <w:tcMar>
              <w:top w:w="0" w:type="dxa"/>
              <w:bottom w:w="0" w:type="dxa"/>
            </w:tcMar>
          </w:tcPr>
          <w:p w:rsidR="00ED3004" w:rsidRPr="00ED3004" w:rsidRDefault="00ED3004" w:rsidP="00ED3004">
            <w:pPr>
              <w:tabs>
                <w:tab w:val="left" w:pos="567"/>
              </w:tabs>
              <w:jc w:val="center"/>
              <w:rPr>
                <w:rFonts w:ascii="Calibri" w:eastAsia="Calibri" w:hAnsi="Calibri" w:cs="Calibri"/>
                <w:b/>
                <w:color w:val="0F243E"/>
                <w:sz w:val="28"/>
                <w:szCs w:val="28"/>
              </w:rPr>
            </w:pPr>
            <w:r w:rsidRPr="00ED3004">
              <w:rPr>
                <w:rFonts w:ascii="Calibri" w:eastAsia="Calibri" w:hAnsi="Calibri" w:cs="Calibri"/>
                <w:b/>
                <w:color w:val="0F243E"/>
                <w:sz w:val="28"/>
                <w:szCs w:val="28"/>
              </w:rPr>
              <w:t>INDICATORI</w:t>
            </w:r>
          </w:p>
          <w:p w:rsidR="00ED3004" w:rsidRPr="00ED3004" w:rsidRDefault="00ED3004" w:rsidP="00ED3004">
            <w:pPr>
              <w:tabs>
                <w:tab w:val="left" w:pos="567"/>
              </w:tabs>
              <w:jc w:val="center"/>
              <w:rPr>
                <w:rFonts w:ascii="Calibri" w:eastAsia="Calibri" w:hAnsi="Calibri" w:cs="Calibri"/>
                <w:b/>
                <w:color w:val="0F243E"/>
                <w:sz w:val="16"/>
                <w:szCs w:val="16"/>
              </w:rPr>
            </w:pPr>
          </w:p>
        </w:tc>
      </w:tr>
      <w:tr w:rsidR="00ED3004" w:rsidRPr="00ED3004" w:rsidTr="00EA09F0">
        <w:trPr>
          <w:gridAfter w:val="1"/>
          <w:wAfter w:w="6" w:type="dxa"/>
          <w:cantSplit/>
          <w:trHeight w:val="725"/>
        </w:trPr>
        <w:tc>
          <w:tcPr>
            <w:tcW w:w="1555" w:type="dxa"/>
            <w:gridSpan w:val="2"/>
            <w:vMerge w:val="restart"/>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p>
          <w:p w:rsidR="00ED3004" w:rsidRPr="00ED3004" w:rsidRDefault="00ED3004" w:rsidP="00ED3004">
            <w:pPr>
              <w:tabs>
                <w:tab w:val="left" w:pos="567"/>
              </w:tabs>
              <w:jc w:val="both"/>
              <w:rPr>
                <w:rFonts w:ascii="Calibri" w:eastAsia="Calibri" w:hAnsi="Calibri" w:cs="Calibri"/>
                <w:b/>
                <w:color w:val="0F243E"/>
                <w:sz w:val="16"/>
                <w:szCs w:val="16"/>
              </w:rPr>
            </w:pPr>
          </w:p>
        </w:tc>
        <w:tc>
          <w:tcPr>
            <w:tcW w:w="1350" w:type="dxa"/>
            <w:tcBorders>
              <w:top w:val="single" w:sz="4" w:space="0" w:color="auto"/>
              <w:left w:val="single" w:sz="4" w:space="0" w:color="000000"/>
              <w:bottom w:val="nil"/>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rPr>
            </w:pPr>
            <w:r w:rsidRPr="00ED3004">
              <w:rPr>
                <w:rFonts w:ascii="Calibri" w:eastAsia="Calibri" w:hAnsi="Calibri" w:cs="Calibri"/>
                <w:b/>
                <w:color w:val="0F243E"/>
              </w:rPr>
              <w:t>INTERESSE E MOTIVAZIONE</w:t>
            </w:r>
          </w:p>
          <w:p w:rsidR="00ED3004" w:rsidRPr="00ED3004" w:rsidRDefault="00ED3004" w:rsidP="00ED3004">
            <w:pPr>
              <w:tabs>
                <w:tab w:val="left" w:pos="567"/>
              </w:tabs>
              <w:jc w:val="center"/>
              <w:rPr>
                <w:rFonts w:ascii="Calibri" w:eastAsia="Calibri" w:hAnsi="Calibri" w:cs="Calibri"/>
                <w:b/>
                <w:color w:val="0F243E"/>
              </w:rPr>
            </w:pPr>
          </w:p>
        </w:tc>
        <w:tc>
          <w:tcPr>
            <w:tcW w:w="1697" w:type="dxa"/>
            <w:tcBorders>
              <w:top w:val="single" w:sz="4" w:space="0" w:color="auto"/>
              <w:left w:val="single" w:sz="4" w:space="0" w:color="000000"/>
              <w:bottom w:val="nil"/>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rPr>
            </w:pPr>
            <w:r w:rsidRPr="00ED3004">
              <w:rPr>
                <w:rFonts w:ascii="Calibri" w:eastAsia="Calibri" w:hAnsi="Calibri" w:cs="Calibri"/>
                <w:b/>
                <w:color w:val="0F243E"/>
              </w:rPr>
              <w:t>IMPEGNO E PARTECIPAZIONE</w:t>
            </w:r>
          </w:p>
        </w:tc>
        <w:tc>
          <w:tcPr>
            <w:tcW w:w="1298" w:type="dxa"/>
            <w:tcBorders>
              <w:top w:val="single" w:sz="4" w:space="0" w:color="auto"/>
              <w:left w:val="single" w:sz="4" w:space="0" w:color="000000"/>
              <w:bottom w:val="nil"/>
              <w:right w:val="single" w:sz="4" w:space="0" w:color="auto"/>
            </w:tcBorders>
            <w:tcMar>
              <w:top w:w="0" w:type="dxa"/>
              <w:left w:w="108" w:type="dxa"/>
              <w:bottom w:w="0" w:type="dxa"/>
              <w:right w:w="108" w:type="dxa"/>
            </w:tcMar>
          </w:tcPr>
          <w:p w:rsidR="00ED3004" w:rsidRPr="00ED3004" w:rsidRDefault="00ED3004" w:rsidP="00ED3004">
            <w:pPr>
              <w:spacing w:after="200" w:line="276" w:lineRule="auto"/>
              <w:jc w:val="both"/>
              <w:rPr>
                <w:rFonts w:ascii="Calibri" w:eastAsia="Calibri" w:hAnsi="Calibri" w:cs="Calibri"/>
                <w:b/>
                <w:color w:val="0F243E"/>
              </w:rPr>
            </w:pPr>
            <w:r w:rsidRPr="00ED3004">
              <w:rPr>
                <w:rFonts w:ascii="Calibri" w:eastAsia="Calibri" w:hAnsi="Calibri" w:cs="Calibri"/>
                <w:b/>
                <w:color w:val="0F243E"/>
              </w:rPr>
              <w:t>METODO DI LAVORO</w:t>
            </w:r>
          </w:p>
          <w:p w:rsidR="00ED3004" w:rsidRPr="00ED3004" w:rsidRDefault="00ED3004" w:rsidP="00ED3004">
            <w:pPr>
              <w:tabs>
                <w:tab w:val="left" w:pos="567"/>
              </w:tabs>
              <w:jc w:val="center"/>
              <w:rPr>
                <w:rFonts w:ascii="Calibri" w:eastAsia="Calibri" w:hAnsi="Calibri" w:cs="Calibri"/>
                <w:b/>
                <w:color w:val="0F243E"/>
              </w:rPr>
            </w:pPr>
          </w:p>
        </w:tc>
        <w:tc>
          <w:tcPr>
            <w:tcW w:w="1434" w:type="dxa"/>
            <w:tcBorders>
              <w:top w:val="single" w:sz="4" w:space="0" w:color="000000"/>
              <w:left w:val="single" w:sz="4" w:space="0" w:color="auto"/>
              <w:bottom w:val="nil"/>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rPr>
            </w:pPr>
            <w:r w:rsidRPr="00ED3004">
              <w:rPr>
                <w:rFonts w:ascii="Calibri" w:eastAsia="Calibri" w:hAnsi="Calibri" w:cs="Calibri"/>
                <w:b/>
                <w:color w:val="0F243E"/>
              </w:rPr>
              <w:t>PRODUZIONE SCRITTA</w:t>
            </w:r>
          </w:p>
        </w:tc>
        <w:tc>
          <w:tcPr>
            <w:tcW w:w="141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rPr>
            </w:pPr>
            <w:r w:rsidRPr="00ED3004">
              <w:rPr>
                <w:rFonts w:ascii="Calibri" w:eastAsia="Calibri" w:hAnsi="Calibri" w:cs="Calibri"/>
                <w:b/>
                <w:color w:val="0F243E"/>
              </w:rPr>
              <w:t>PRODUZIONE ORALE</w:t>
            </w:r>
          </w:p>
        </w:tc>
        <w:tc>
          <w:tcPr>
            <w:tcW w:w="151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rPr>
            </w:pPr>
            <w:r w:rsidRPr="00ED3004">
              <w:rPr>
                <w:rFonts w:ascii="Calibri" w:eastAsia="Calibri" w:hAnsi="Calibri" w:cs="Calibri"/>
                <w:b/>
                <w:color w:val="0F243E"/>
              </w:rPr>
              <w:t>LIVELLO DI PREPARAZIONE</w:t>
            </w:r>
          </w:p>
        </w:tc>
      </w:tr>
      <w:tr w:rsidR="00ED3004" w:rsidRPr="00ED3004" w:rsidTr="00EA09F0">
        <w:trPr>
          <w:gridAfter w:val="1"/>
          <w:wAfter w:w="6" w:type="dxa"/>
          <w:cantSplit/>
          <w:trHeight w:val="70"/>
        </w:trPr>
        <w:tc>
          <w:tcPr>
            <w:tcW w:w="1555" w:type="dxa"/>
            <w:gridSpan w:val="2"/>
            <w:vMerge/>
            <w:tcBorders>
              <w:top w:val="nil"/>
              <w:left w:val="single" w:sz="4" w:space="0" w:color="auto"/>
              <w:bottom w:val="single" w:sz="4" w:space="0" w:color="auto"/>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rPr>
            </w:pPr>
          </w:p>
        </w:tc>
        <w:tc>
          <w:tcPr>
            <w:tcW w:w="1350" w:type="dxa"/>
            <w:tcBorders>
              <w:top w:val="nil"/>
              <w:left w:val="single" w:sz="4" w:space="0" w:color="000000"/>
              <w:bottom w:val="single" w:sz="4" w:space="0" w:color="auto"/>
              <w:right w:val="single" w:sz="4" w:space="0" w:color="000000"/>
            </w:tcBorders>
            <w:tcMar>
              <w:top w:w="0" w:type="dxa"/>
              <w:left w:w="108" w:type="dxa"/>
              <w:bottom w:w="0" w:type="dxa"/>
              <w:right w:w="108" w:type="dxa"/>
            </w:tcMar>
          </w:tcPr>
          <w:p w:rsidR="00ED3004" w:rsidRPr="00ED3004" w:rsidRDefault="00ED3004" w:rsidP="00ED3004">
            <w:pPr>
              <w:spacing w:after="200" w:line="276" w:lineRule="auto"/>
              <w:ind w:right="113"/>
              <w:rPr>
                <w:rFonts w:ascii="Calibri" w:eastAsia="Calibri" w:hAnsi="Calibri" w:cs="Calibri"/>
                <w:b/>
                <w:color w:val="0F243E"/>
              </w:rPr>
            </w:pPr>
          </w:p>
        </w:tc>
        <w:tc>
          <w:tcPr>
            <w:tcW w:w="1697" w:type="dxa"/>
            <w:tcBorders>
              <w:top w:val="nil"/>
              <w:left w:val="single" w:sz="4" w:space="0" w:color="000000"/>
              <w:bottom w:val="single" w:sz="4" w:space="0" w:color="auto"/>
              <w:right w:val="single" w:sz="4" w:space="0" w:color="000000"/>
            </w:tcBorders>
            <w:tcMar>
              <w:top w:w="0" w:type="dxa"/>
              <w:left w:w="108" w:type="dxa"/>
              <w:bottom w:w="0" w:type="dxa"/>
              <w:right w:w="108" w:type="dxa"/>
            </w:tcMar>
          </w:tcPr>
          <w:p w:rsidR="00ED3004" w:rsidRPr="00ED3004" w:rsidRDefault="00ED3004" w:rsidP="00ED3004">
            <w:pPr>
              <w:spacing w:after="200" w:line="276" w:lineRule="auto"/>
              <w:ind w:left="113" w:right="113"/>
              <w:jc w:val="center"/>
              <w:rPr>
                <w:rFonts w:ascii="Calibri" w:eastAsia="Calibri" w:hAnsi="Calibri" w:cs="Calibri"/>
                <w:b/>
                <w:color w:val="0F243E"/>
                <w:sz w:val="28"/>
                <w:szCs w:val="28"/>
              </w:rPr>
            </w:pPr>
          </w:p>
        </w:tc>
        <w:tc>
          <w:tcPr>
            <w:tcW w:w="1298" w:type="dxa"/>
            <w:tcBorders>
              <w:top w:val="nil"/>
              <w:left w:val="single" w:sz="4" w:space="0" w:color="000000"/>
              <w:bottom w:val="single" w:sz="4" w:space="0" w:color="auto"/>
              <w:right w:val="single" w:sz="4" w:space="0" w:color="auto"/>
            </w:tcBorders>
            <w:tcMar>
              <w:top w:w="0" w:type="dxa"/>
              <w:left w:w="108" w:type="dxa"/>
              <w:bottom w:w="0" w:type="dxa"/>
              <w:right w:w="108" w:type="dxa"/>
            </w:tcMar>
          </w:tcPr>
          <w:p w:rsidR="00ED3004" w:rsidRPr="00ED3004" w:rsidRDefault="00ED3004" w:rsidP="00ED3004">
            <w:pPr>
              <w:spacing w:after="200" w:line="276" w:lineRule="auto"/>
              <w:ind w:left="113" w:right="113"/>
              <w:jc w:val="center"/>
              <w:rPr>
                <w:rFonts w:ascii="Calibri" w:eastAsia="Calibri" w:hAnsi="Calibri" w:cs="Calibri"/>
                <w:b/>
                <w:color w:val="0F243E"/>
                <w:sz w:val="28"/>
                <w:szCs w:val="28"/>
              </w:rPr>
            </w:pPr>
          </w:p>
        </w:tc>
        <w:tc>
          <w:tcPr>
            <w:tcW w:w="1434" w:type="dxa"/>
            <w:tcBorders>
              <w:top w:val="nil"/>
              <w:left w:val="single" w:sz="4" w:space="0" w:color="auto"/>
              <w:bottom w:val="single" w:sz="4" w:space="0" w:color="000000"/>
              <w:right w:val="nil"/>
            </w:tcBorders>
            <w:tcMar>
              <w:top w:w="0" w:type="dxa"/>
              <w:left w:w="108" w:type="dxa"/>
              <w:bottom w:w="0" w:type="dxa"/>
              <w:right w:w="108" w:type="dxa"/>
            </w:tcMar>
          </w:tcPr>
          <w:p w:rsidR="00ED3004" w:rsidRPr="00ED3004" w:rsidRDefault="00ED3004" w:rsidP="00ED3004">
            <w:pPr>
              <w:spacing w:after="200" w:line="276" w:lineRule="auto"/>
              <w:ind w:left="113" w:right="113"/>
              <w:jc w:val="both"/>
              <w:rPr>
                <w:rFonts w:ascii="Calibri" w:eastAsia="Calibri" w:hAnsi="Calibri" w:cs="Calibri"/>
                <w:b/>
                <w:color w:val="0F243E"/>
                <w:sz w:val="28"/>
                <w:szCs w:val="28"/>
              </w:rPr>
            </w:pPr>
          </w:p>
        </w:tc>
        <w:tc>
          <w:tcPr>
            <w:tcW w:w="1412" w:type="dxa"/>
            <w:tcBorders>
              <w:top w:val="nil"/>
              <w:left w:val="single" w:sz="4" w:space="0" w:color="000000"/>
              <w:bottom w:val="single" w:sz="4" w:space="0" w:color="000000"/>
              <w:right w:val="nil"/>
            </w:tcBorders>
            <w:tcMar>
              <w:top w:w="0" w:type="dxa"/>
              <w:left w:w="108" w:type="dxa"/>
              <w:bottom w:w="0" w:type="dxa"/>
              <w:right w:w="108" w:type="dxa"/>
            </w:tcMar>
          </w:tcPr>
          <w:p w:rsidR="00ED3004" w:rsidRPr="00ED3004" w:rsidRDefault="00ED3004" w:rsidP="00ED3004">
            <w:pPr>
              <w:spacing w:after="200" w:line="276" w:lineRule="auto"/>
              <w:ind w:right="113"/>
              <w:rPr>
                <w:rFonts w:ascii="Calibri" w:eastAsia="Calibri" w:hAnsi="Calibri" w:cs="Calibri"/>
                <w:b/>
                <w:color w:val="0F243E"/>
                <w:sz w:val="28"/>
                <w:szCs w:val="28"/>
              </w:rPr>
            </w:pPr>
          </w:p>
        </w:tc>
        <w:tc>
          <w:tcPr>
            <w:tcW w:w="151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spacing w:after="200" w:line="276" w:lineRule="auto"/>
              <w:ind w:right="113"/>
              <w:rPr>
                <w:rFonts w:ascii="Calibri" w:eastAsia="Calibri" w:hAnsi="Calibri" w:cs="Calibri"/>
                <w:b/>
                <w:color w:val="0F243E"/>
                <w:sz w:val="28"/>
                <w:szCs w:val="28"/>
              </w:rPr>
            </w:pPr>
          </w:p>
        </w:tc>
      </w:tr>
      <w:tr w:rsidR="00ED3004" w:rsidRPr="00ED3004" w:rsidTr="00EA09F0">
        <w:trPr>
          <w:trHeight w:val="613"/>
        </w:trPr>
        <w:tc>
          <w:tcPr>
            <w:tcW w:w="92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1-2</w:t>
            </w:r>
          </w:p>
        </w:tc>
        <w:tc>
          <w:tcPr>
            <w:tcW w:w="634"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spacing w:after="200" w:line="276" w:lineRule="auto"/>
              <w:ind w:left="113" w:right="113"/>
              <w:jc w:val="center"/>
              <w:rPr>
                <w:rFonts w:ascii="Calibri" w:eastAsia="Calibri" w:hAnsi="Calibri" w:cs="Calibri"/>
                <w:b/>
                <w:color w:val="0F243E"/>
                <w:sz w:val="28"/>
                <w:szCs w:val="28"/>
              </w:rPr>
            </w:pPr>
            <w:r w:rsidRPr="00ED3004">
              <w:rPr>
                <w:rFonts w:ascii="Calibri" w:eastAsia="Calibri" w:hAnsi="Calibri" w:cs="Calibri"/>
                <w:b/>
                <w:color w:val="0F243E"/>
                <w:sz w:val="28"/>
                <w:szCs w:val="28"/>
              </w:rPr>
              <w:t>DESCRITTORI</w:t>
            </w:r>
          </w:p>
          <w:p w:rsidR="00ED3004" w:rsidRPr="00ED3004" w:rsidRDefault="00ED3004" w:rsidP="00ED3004">
            <w:pPr>
              <w:tabs>
                <w:tab w:val="left" w:pos="567"/>
              </w:tabs>
              <w:ind w:left="113" w:right="113"/>
              <w:jc w:val="both"/>
              <w:rPr>
                <w:rFonts w:ascii="Calibri" w:eastAsia="Calibri" w:hAnsi="Calibri" w:cs="Calibri"/>
                <w:b/>
                <w:color w:val="0F243E"/>
                <w:sz w:val="28"/>
                <w:szCs w:val="28"/>
              </w:rPr>
            </w:pPr>
          </w:p>
        </w:tc>
        <w:tc>
          <w:tcPr>
            <w:tcW w:w="13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Nullo o non disponibile.</w:t>
            </w:r>
          </w:p>
        </w:tc>
        <w:tc>
          <w:tcPr>
            <w:tcW w:w="169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Nullo, molto scarso</w:t>
            </w:r>
          </w:p>
        </w:tc>
        <w:tc>
          <w:tcPr>
            <w:tcW w:w="12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Nullo, molto scarso</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Nulla e/o molto scarsa</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Nulla e/o molto scarsa</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Totalmente impreparato</w:t>
            </w:r>
          </w:p>
        </w:tc>
      </w:tr>
      <w:tr w:rsidR="00ED3004" w:rsidRPr="00ED3004" w:rsidTr="00ED3004">
        <w:trPr>
          <w:trHeight w:val="561"/>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3</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Scarsi</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ab/>
              <w:t>Scarsi ed Inadeguati</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Inefficace </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Lacunosa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Scarsa e/o disarticolata</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Totalmente insufficiente</w:t>
            </w:r>
          </w:p>
        </w:tc>
      </w:tr>
      <w:tr w:rsidR="00ED3004" w:rsidRPr="00ED3004" w:rsidTr="00ED3004">
        <w:trPr>
          <w:trHeight w:val="613"/>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4</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Da sollecitare</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Saltuari</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Non adeguato</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Frammentaria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Carente e/o disorganizzata</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Gravemente insufficiente</w:t>
            </w:r>
          </w:p>
        </w:tc>
      </w:tr>
      <w:tr w:rsidR="00ED3004" w:rsidRPr="00ED3004" w:rsidTr="00ED3004">
        <w:trPr>
          <w:trHeight w:val="758"/>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5</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Occasionali e</w:t>
            </w:r>
          </w:p>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Superficiali</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Saltuari e/o discontinui</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Disorganizzato </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Superficiale e/o incompleta</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Modesta e/o lacunosa</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Insufficiente </w:t>
            </w:r>
          </w:p>
        </w:tc>
      </w:tr>
      <w:tr w:rsidR="00ED3004" w:rsidRPr="00ED3004" w:rsidTr="00ED3004">
        <w:trPr>
          <w:trHeight w:val="506"/>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6</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Essenziali</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Accettabili </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Organizzato </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Adeguata ma semplice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Essenziale</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Sufficiente </w:t>
            </w:r>
          </w:p>
        </w:tc>
      </w:tr>
      <w:tr w:rsidR="00ED3004" w:rsidRPr="00ED3004" w:rsidTr="00ED3004">
        <w:trPr>
          <w:trHeight w:val="667"/>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7</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Continui</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Costanti e motivati</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Efficace </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Efficace e pertinente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Organizzata e/o coerente</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Buono </w:t>
            </w:r>
          </w:p>
        </w:tc>
      </w:tr>
      <w:tr w:rsidR="00ED3004" w:rsidRPr="00ED3004" w:rsidTr="00ED3004">
        <w:trPr>
          <w:trHeight w:val="319"/>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8</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Fattivo e</w:t>
            </w:r>
          </w:p>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Forte</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Proficui</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Autonomo </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Sicura e/o completa</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Autonoma e/o elaborata</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jc w:val="both"/>
              <w:rPr>
                <w:rFonts w:ascii="Calibri" w:eastAsia="Calibri" w:hAnsi="Calibri" w:cs="Calibri"/>
                <w:b/>
                <w:color w:val="0F243E"/>
                <w:sz w:val="16"/>
                <w:szCs w:val="16"/>
              </w:rPr>
            </w:pPr>
            <w:r w:rsidRPr="00ED3004">
              <w:rPr>
                <w:rFonts w:ascii="Calibri" w:eastAsia="Calibri" w:hAnsi="Calibri" w:cs="Calibri"/>
                <w:b/>
                <w:color w:val="0F243E"/>
                <w:sz w:val="16"/>
                <w:szCs w:val="16"/>
              </w:rPr>
              <w:t>Molto buono</w:t>
            </w:r>
          </w:p>
        </w:tc>
      </w:tr>
      <w:tr w:rsidR="00ED3004" w:rsidRPr="00ED3004" w:rsidTr="00ED3004">
        <w:trPr>
          <w:trHeight w:val="453"/>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p>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9</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Rigorosi</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Più che proficui</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Elaborato </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Articolata e completa</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Articolata e/o elaborata</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Ottimo </w:t>
            </w:r>
          </w:p>
        </w:tc>
      </w:tr>
      <w:tr w:rsidR="00ED3004" w:rsidRPr="00ED3004" w:rsidTr="00ED3004">
        <w:trPr>
          <w:trHeight w:val="319"/>
        </w:trPr>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Voto 10</w:t>
            </w:r>
          </w:p>
        </w:tc>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widowControl w:val="0"/>
              <w:pBdr>
                <w:top w:val="nil"/>
                <w:left w:val="nil"/>
                <w:bottom w:val="nil"/>
                <w:right w:val="nil"/>
                <w:between w:val="nil"/>
              </w:pBdr>
              <w:spacing w:line="276" w:lineRule="auto"/>
              <w:rPr>
                <w:rFonts w:ascii="Calibri" w:eastAsia="Calibri" w:hAnsi="Calibri" w:cs="Calibri"/>
                <w:b/>
                <w:color w:val="0F243E"/>
                <w:sz w:val="16"/>
                <w:szCs w:val="16"/>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Elevati</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 xml:space="preserve">Eccellenti </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Eccellente</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Eccellente</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tabs>
                <w:tab w:val="left" w:pos="567"/>
              </w:tabs>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Eccellente</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004" w:rsidRPr="00ED3004" w:rsidRDefault="00ED3004" w:rsidP="00ED3004">
            <w:pPr>
              <w:jc w:val="both"/>
              <w:rPr>
                <w:rFonts w:ascii="Calibri" w:eastAsia="Calibri" w:hAnsi="Calibri" w:cs="Calibri"/>
                <w:b/>
                <w:color w:val="0F243E"/>
                <w:sz w:val="16"/>
                <w:szCs w:val="16"/>
              </w:rPr>
            </w:pPr>
            <w:r w:rsidRPr="00ED3004">
              <w:rPr>
                <w:rFonts w:ascii="Calibri" w:eastAsia="Calibri" w:hAnsi="Calibri" w:cs="Calibri"/>
                <w:b/>
                <w:color w:val="0F243E"/>
                <w:sz w:val="16"/>
                <w:szCs w:val="16"/>
              </w:rPr>
              <w:t>Eccellente</w:t>
            </w:r>
          </w:p>
        </w:tc>
      </w:tr>
    </w:tbl>
    <w:p w:rsidR="00FF02CB" w:rsidRDefault="00FF02CB">
      <w:pPr>
        <w:pBdr>
          <w:top w:val="nil"/>
          <w:left w:val="nil"/>
          <w:bottom w:val="nil"/>
          <w:right w:val="nil"/>
          <w:between w:val="nil"/>
        </w:pBdr>
        <w:tabs>
          <w:tab w:val="left" w:pos="567"/>
        </w:tabs>
        <w:jc w:val="both"/>
        <w:rPr>
          <w:color w:val="0F243E"/>
          <w:sz w:val="16"/>
          <w:szCs w:val="16"/>
        </w:rPr>
      </w:pPr>
    </w:p>
    <w:p w:rsidR="00FF02CB" w:rsidRDefault="00FF02CB">
      <w:pPr>
        <w:pBdr>
          <w:top w:val="nil"/>
          <w:left w:val="nil"/>
          <w:bottom w:val="nil"/>
          <w:right w:val="nil"/>
          <w:between w:val="nil"/>
        </w:pBdr>
        <w:rPr>
          <w:color w:val="000000"/>
          <w:sz w:val="28"/>
          <w:szCs w:val="28"/>
        </w:rPr>
      </w:pPr>
    </w:p>
    <w:p w:rsidR="00FF02CB" w:rsidRDefault="00FF02CB">
      <w:pPr>
        <w:pBdr>
          <w:top w:val="nil"/>
          <w:left w:val="nil"/>
          <w:bottom w:val="nil"/>
          <w:right w:val="nil"/>
          <w:between w:val="nil"/>
        </w:pBdr>
        <w:rPr>
          <w:color w:val="000000"/>
          <w:sz w:val="28"/>
          <w:szCs w:val="28"/>
        </w:rPr>
      </w:pPr>
    </w:p>
    <w:p w:rsidR="00FF02CB" w:rsidRDefault="00FF02CB">
      <w:pPr>
        <w:widowControl w:val="0"/>
        <w:pBdr>
          <w:top w:val="nil"/>
          <w:left w:val="nil"/>
          <w:bottom w:val="nil"/>
          <w:right w:val="nil"/>
          <w:between w:val="nil"/>
        </w:pBdr>
        <w:spacing w:before="69"/>
        <w:rPr>
          <w:b/>
          <w:color w:val="000000"/>
        </w:rPr>
      </w:pPr>
    </w:p>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jc w:val="both"/>
        <w:rPr>
          <w:color w:val="000000"/>
        </w:rPr>
      </w:pPr>
    </w:p>
    <w:p w:rsidR="00FF02CB" w:rsidRDefault="00FF02CB">
      <w:pPr>
        <w:pBdr>
          <w:top w:val="nil"/>
          <w:left w:val="nil"/>
          <w:bottom w:val="nil"/>
          <w:right w:val="nil"/>
          <w:between w:val="nil"/>
        </w:pBdr>
        <w:jc w:val="both"/>
      </w:pPr>
    </w:p>
    <w:p w:rsidR="00FF02CB" w:rsidRDefault="00FF02CB">
      <w:pPr>
        <w:pBdr>
          <w:top w:val="nil"/>
          <w:left w:val="nil"/>
          <w:bottom w:val="nil"/>
          <w:right w:val="nil"/>
          <w:between w:val="nil"/>
        </w:pBdr>
        <w:jc w:val="both"/>
      </w:pPr>
    </w:p>
    <w:p w:rsidR="00FF02CB" w:rsidRDefault="00FF02CB">
      <w:pPr>
        <w:pBdr>
          <w:top w:val="nil"/>
          <w:left w:val="nil"/>
          <w:bottom w:val="nil"/>
          <w:right w:val="nil"/>
          <w:between w:val="nil"/>
        </w:pBdr>
        <w:jc w:val="both"/>
      </w:pPr>
    </w:p>
    <w:p w:rsidR="00FF02CB" w:rsidRDefault="00FF02CB">
      <w:pPr>
        <w:pBdr>
          <w:top w:val="nil"/>
          <w:left w:val="nil"/>
          <w:bottom w:val="nil"/>
          <w:right w:val="nil"/>
          <w:between w:val="nil"/>
        </w:pBdr>
        <w:jc w:val="both"/>
      </w:pPr>
    </w:p>
    <w:p w:rsidR="00FF02CB" w:rsidRDefault="00FF02CB">
      <w:pPr>
        <w:pBdr>
          <w:top w:val="nil"/>
          <w:left w:val="nil"/>
          <w:bottom w:val="nil"/>
          <w:right w:val="nil"/>
          <w:between w:val="nil"/>
        </w:pBdr>
        <w:jc w:val="both"/>
      </w:pPr>
    </w:p>
    <w:p w:rsidR="00FF02CB" w:rsidRDefault="00FF02CB">
      <w:pPr>
        <w:pBdr>
          <w:top w:val="nil"/>
          <w:left w:val="nil"/>
          <w:bottom w:val="nil"/>
          <w:right w:val="nil"/>
          <w:between w:val="nil"/>
        </w:pBdr>
        <w:jc w:val="both"/>
      </w:pPr>
    </w:p>
    <w:p w:rsidR="00FF02CB" w:rsidRDefault="00FF02CB">
      <w:pPr>
        <w:pBdr>
          <w:top w:val="nil"/>
          <w:left w:val="nil"/>
          <w:bottom w:val="nil"/>
          <w:right w:val="nil"/>
          <w:between w:val="nil"/>
        </w:pBdr>
        <w:jc w:val="both"/>
      </w:pPr>
    </w:p>
    <w:tbl>
      <w:tblPr>
        <w:tblStyle w:val="af1"/>
        <w:tblW w:w="9854" w:type="dxa"/>
        <w:jc w:val="cente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236"/>
        <w:gridCol w:w="7185"/>
        <w:gridCol w:w="1433"/>
      </w:tblGrid>
      <w:tr w:rsidR="00FF02CB">
        <w:trPr>
          <w:trHeight w:val="2112"/>
          <w:jc w:val="center"/>
        </w:trPr>
        <w:tc>
          <w:tcPr>
            <w:tcW w:w="1236" w:type="dxa"/>
            <w:tcBorders>
              <w:top w:val="single" w:sz="4" w:space="0" w:color="002060"/>
              <w:left w:val="single" w:sz="4" w:space="0" w:color="002060"/>
              <w:bottom w:val="single" w:sz="4" w:space="0" w:color="002060"/>
              <w:right w:val="single" w:sz="4" w:space="0" w:color="002060"/>
            </w:tcBorders>
            <w:shd w:val="clear" w:color="auto" w:fill="F2F2F2"/>
          </w:tcPr>
          <w:p w:rsidR="00FF02CB" w:rsidRDefault="00ED3004">
            <w:pPr>
              <w:widowControl w:val="0"/>
              <w:pBdr>
                <w:top w:val="nil"/>
                <w:left w:val="nil"/>
                <w:bottom w:val="nil"/>
                <w:right w:val="nil"/>
                <w:between w:val="nil"/>
              </w:pBdr>
              <w:spacing w:after="200" w:line="276" w:lineRule="auto"/>
              <w:jc w:val="center"/>
              <w:rPr>
                <w:rFonts w:ascii="Calibri" w:eastAsia="Calibri" w:hAnsi="Calibri" w:cs="Calibri"/>
                <w:color w:val="000000"/>
              </w:rPr>
            </w:pPr>
            <w:r>
              <w:rPr>
                <w:noProof/>
              </w:rPr>
              <w:lastRenderedPageBreak/>
              <w:drawing>
                <wp:anchor distT="36576" distB="36576" distL="36576" distR="36576" simplePos="0" relativeHeight="251668480" behindDoc="0" locked="0" layoutInCell="1" allowOverlap="1">
                  <wp:simplePos x="0" y="0"/>
                  <wp:positionH relativeFrom="column">
                    <wp:posOffset>9896475</wp:posOffset>
                  </wp:positionH>
                  <wp:positionV relativeFrom="paragraph">
                    <wp:posOffset>426720</wp:posOffset>
                  </wp:positionV>
                  <wp:extent cx="403225" cy="40767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407670"/>
                          </a:xfrm>
                          <a:prstGeom prst="rect">
                            <a:avLst/>
                          </a:prstGeom>
                          <a:ln/>
                        </pic:spPr>
                      </pic:pic>
                    </a:graphicData>
                  </a:graphic>
                </wp:anchor>
              </w:drawing>
            </w:r>
            <w:r>
              <w:rPr>
                <w:noProof/>
              </w:rPr>
              <w:drawing>
                <wp:anchor distT="36576" distB="36576" distL="36576" distR="36576" simplePos="0" relativeHeight="251669504" behindDoc="0" locked="0" layoutInCell="1" allowOverlap="1">
                  <wp:simplePos x="0" y="0"/>
                  <wp:positionH relativeFrom="column">
                    <wp:posOffset>9896475</wp:posOffset>
                  </wp:positionH>
                  <wp:positionV relativeFrom="paragraph">
                    <wp:posOffset>426720</wp:posOffset>
                  </wp:positionV>
                  <wp:extent cx="403225" cy="40767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407670"/>
                          </a:xfrm>
                          <a:prstGeom prst="rect">
                            <a:avLst/>
                          </a:prstGeom>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-4443</wp:posOffset>
                  </wp:positionH>
                  <wp:positionV relativeFrom="paragraph">
                    <wp:posOffset>172085</wp:posOffset>
                  </wp:positionV>
                  <wp:extent cx="638175" cy="71628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38175" cy="716280"/>
                          </a:xfrm>
                          <a:prstGeom prst="rect">
                            <a:avLst/>
                          </a:prstGeom>
                          <a:ln/>
                        </pic:spPr>
                      </pic:pic>
                    </a:graphicData>
                  </a:graphic>
                </wp:anchor>
              </w:drawing>
            </w:r>
          </w:p>
        </w:tc>
        <w:tc>
          <w:tcPr>
            <w:tcW w:w="7185" w:type="dxa"/>
            <w:tcBorders>
              <w:top w:val="single" w:sz="4" w:space="0" w:color="002060"/>
              <w:left w:val="single" w:sz="4" w:space="0" w:color="002060"/>
              <w:bottom w:val="single" w:sz="4" w:space="0" w:color="002060"/>
              <w:right w:val="single" w:sz="4" w:space="0" w:color="002060"/>
            </w:tcBorders>
            <w:shd w:val="clear" w:color="auto" w:fill="F2F2F2"/>
            <w:vAlign w:val="center"/>
          </w:tcPr>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 opzione Scienze Applicate</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Classico</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Liceo Scientifico Sezione Sportiva</w:t>
            </w:r>
          </w:p>
          <w:p w:rsidR="00FF02CB" w:rsidRDefault="00ED3004">
            <w:pPr>
              <w:pBdr>
                <w:top w:val="nil"/>
                <w:left w:val="nil"/>
                <w:bottom w:val="nil"/>
                <w:right w:val="nil"/>
                <w:between w:val="nil"/>
              </w:pBdr>
              <w:tabs>
                <w:tab w:val="left" w:pos="709"/>
                <w:tab w:val="left" w:pos="1417"/>
                <w:tab w:val="left" w:pos="2126"/>
                <w:tab w:val="left" w:pos="2835"/>
                <w:tab w:val="left" w:pos="3543"/>
                <w:tab w:val="left" w:pos="4252"/>
              </w:tabs>
              <w:spacing w:line="256" w:lineRule="auto"/>
              <w:ind w:hanging="102"/>
              <w:jc w:val="center"/>
              <w:rPr>
                <w:rFonts w:ascii="Calibri" w:eastAsia="Calibri" w:hAnsi="Calibri" w:cs="Calibri"/>
                <w:color w:val="002060"/>
                <w:sz w:val="22"/>
                <w:szCs w:val="22"/>
              </w:rPr>
            </w:pPr>
            <w:r>
              <w:rPr>
                <w:rFonts w:ascii="Calibri" w:eastAsia="Calibri" w:hAnsi="Calibri" w:cs="Calibri"/>
                <w:b/>
                <w:i/>
                <w:color w:val="002060"/>
                <w:sz w:val="22"/>
                <w:szCs w:val="22"/>
              </w:rPr>
              <w:t>“Federico Quercia”</w:t>
            </w:r>
          </w:p>
          <w:p w:rsidR="00FF02CB" w:rsidRDefault="00ED3004">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00"/>
                <w:sz w:val="16"/>
                <w:szCs w:val="16"/>
              </w:rPr>
            </w:pPr>
            <w:r>
              <w:rPr>
                <w:rFonts w:ascii="Calibri" w:eastAsia="Calibri" w:hAnsi="Calibri" w:cs="Calibri"/>
                <w:color w:val="000000"/>
                <w:sz w:val="16"/>
                <w:szCs w:val="16"/>
              </w:rPr>
              <w:t>Via Gemma, 54 - Segreteria Tel/Fax (0823) 824934  Presidenza Tel/Fax (0823) 824700</w:t>
            </w:r>
          </w:p>
          <w:p w:rsidR="00FF02CB" w:rsidRDefault="00ED3004">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00"/>
                <w:sz w:val="16"/>
                <w:szCs w:val="16"/>
              </w:rPr>
            </w:pPr>
            <w:r>
              <w:rPr>
                <w:rFonts w:ascii="Calibri" w:eastAsia="Calibri" w:hAnsi="Calibri" w:cs="Calibri"/>
                <w:color w:val="000000"/>
                <w:sz w:val="16"/>
                <w:szCs w:val="16"/>
              </w:rPr>
              <w:t>81025 Marcianise (CE) - Codice Fiscale 80006850616</w:t>
            </w:r>
          </w:p>
          <w:p w:rsidR="00FF02CB" w:rsidRDefault="006D1BA0">
            <w:pPr>
              <w:widowControl w:val="0"/>
              <w:pBdr>
                <w:top w:val="nil"/>
                <w:left w:val="nil"/>
                <w:bottom w:val="nil"/>
                <w:right w:val="nil"/>
                <w:between w:val="nil"/>
              </w:pBdr>
              <w:tabs>
                <w:tab w:val="right" w:pos="9892"/>
              </w:tabs>
              <w:spacing w:line="256" w:lineRule="auto"/>
              <w:ind w:hanging="102"/>
              <w:jc w:val="center"/>
              <w:rPr>
                <w:rFonts w:ascii="Calibri" w:eastAsia="Calibri" w:hAnsi="Calibri" w:cs="Calibri"/>
                <w:color w:val="0000FF"/>
                <w:sz w:val="16"/>
                <w:szCs w:val="16"/>
                <w:u w:val="single"/>
              </w:rPr>
            </w:pPr>
            <w:hyperlink r:id="rId16">
              <w:r w:rsidR="00ED3004">
                <w:rPr>
                  <w:rFonts w:ascii="Calibri" w:eastAsia="Calibri" w:hAnsi="Calibri" w:cs="Calibri"/>
                  <w:color w:val="0000FF"/>
                  <w:sz w:val="28"/>
                  <w:szCs w:val="28"/>
                  <w:u w:val="single"/>
                </w:rPr>
                <w:t>CEPS03000C@istruzione.it</w:t>
              </w:r>
            </w:hyperlink>
            <w:r w:rsidR="00ED3004">
              <w:rPr>
                <w:rFonts w:ascii="Calibri" w:eastAsia="Calibri" w:hAnsi="Calibri" w:cs="Calibri"/>
                <w:color w:val="000000"/>
                <w:sz w:val="16"/>
                <w:szCs w:val="16"/>
              </w:rPr>
              <w:t xml:space="preserve"> – </w:t>
            </w:r>
            <w:hyperlink r:id="rId17">
              <w:r w:rsidR="00ED3004">
                <w:rPr>
                  <w:rFonts w:ascii="Calibri" w:eastAsia="Calibri" w:hAnsi="Calibri" w:cs="Calibri"/>
                  <w:color w:val="0000FF"/>
                  <w:sz w:val="28"/>
                  <w:szCs w:val="28"/>
                  <w:u w:val="single"/>
                </w:rPr>
                <w:t>www.liceofedericoquercia.edu.it</w:t>
              </w:r>
            </w:hyperlink>
          </w:p>
          <w:p w:rsidR="00FF02CB" w:rsidRDefault="00ED3004">
            <w:pPr>
              <w:pBdr>
                <w:top w:val="nil"/>
                <w:left w:val="nil"/>
                <w:bottom w:val="nil"/>
                <w:right w:val="nil"/>
                <w:between w:val="nil"/>
              </w:pBdr>
              <w:spacing w:line="256" w:lineRule="auto"/>
              <w:ind w:hanging="102"/>
              <w:jc w:val="center"/>
              <w:rPr>
                <w:rFonts w:ascii="Calibri" w:eastAsia="Calibri" w:hAnsi="Calibri" w:cs="Calibri"/>
                <w:color w:val="0000FF"/>
                <w:sz w:val="16"/>
                <w:szCs w:val="16"/>
                <w:u w:val="single"/>
              </w:rPr>
            </w:pPr>
            <w:r>
              <w:rPr>
                <w:rFonts w:ascii="Calibri" w:eastAsia="Calibri" w:hAnsi="Calibri" w:cs="Calibri"/>
                <w:color w:val="000000"/>
                <w:sz w:val="16"/>
                <w:szCs w:val="16"/>
                <w:u w:val="single"/>
              </w:rPr>
              <w:t>ceps03000c@pec.istruzione.it</w:t>
            </w:r>
          </w:p>
        </w:tc>
        <w:tc>
          <w:tcPr>
            <w:tcW w:w="1433" w:type="dxa"/>
            <w:tcBorders>
              <w:top w:val="single" w:sz="4" w:space="0" w:color="002060"/>
              <w:left w:val="single" w:sz="4" w:space="0" w:color="002060"/>
              <w:bottom w:val="single" w:sz="4" w:space="0" w:color="002060"/>
              <w:right w:val="single" w:sz="4" w:space="0" w:color="002060"/>
            </w:tcBorders>
            <w:shd w:val="clear" w:color="auto" w:fill="F2F2F2"/>
          </w:tcPr>
          <w:p w:rsidR="00FF02CB" w:rsidRDefault="00ED3004">
            <w:pPr>
              <w:widowControl w:val="0"/>
              <w:pBdr>
                <w:top w:val="nil"/>
                <w:left w:val="nil"/>
                <w:bottom w:val="nil"/>
                <w:right w:val="nil"/>
                <w:between w:val="nil"/>
              </w:pBdr>
              <w:spacing w:after="200" w:line="276" w:lineRule="auto"/>
              <w:jc w:val="both"/>
              <w:rPr>
                <w:rFonts w:ascii="Calibri" w:eastAsia="Calibri" w:hAnsi="Calibri" w:cs="Calibri"/>
                <w:color w:val="000000"/>
              </w:rPr>
            </w:pPr>
            <w:r>
              <w:rPr>
                <w:noProof/>
              </w:rPr>
              <w:drawing>
                <wp:anchor distT="0" distB="0" distL="114300" distR="114300" simplePos="0" relativeHeight="251671552" behindDoc="0" locked="0" layoutInCell="1" allowOverlap="1">
                  <wp:simplePos x="0" y="0"/>
                  <wp:positionH relativeFrom="column">
                    <wp:posOffset>20322</wp:posOffset>
                  </wp:positionH>
                  <wp:positionV relativeFrom="paragraph">
                    <wp:posOffset>173355</wp:posOffset>
                  </wp:positionV>
                  <wp:extent cx="716280" cy="69215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716280" cy="692150"/>
                          </a:xfrm>
                          <a:prstGeom prst="rect">
                            <a:avLst/>
                          </a:prstGeom>
                          <a:ln/>
                        </pic:spPr>
                      </pic:pic>
                    </a:graphicData>
                  </a:graphic>
                </wp:anchor>
              </w:drawing>
            </w:r>
          </w:p>
        </w:tc>
      </w:tr>
    </w:tbl>
    <w:p w:rsidR="00FF02CB" w:rsidRDefault="00FF02CB">
      <w:pPr>
        <w:pBdr>
          <w:top w:val="nil"/>
          <w:left w:val="nil"/>
          <w:bottom w:val="nil"/>
          <w:right w:val="nil"/>
          <w:between w:val="nil"/>
        </w:pBdr>
        <w:tabs>
          <w:tab w:val="center" w:pos="4819"/>
          <w:tab w:val="right" w:pos="9071"/>
        </w:tabs>
        <w:rPr>
          <w:color w:val="000000"/>
          <w:sz w:val="8"/>
          <w:szCs w:val="8"/>
        </w:rPr>
      </w:pPr>
    </w:p>
    <w:p w:rsidR="00FF02CB" w:rsidRDefault="00ED3004">
      <w:pPr>
        <w:pBdr>
          <w:top w:val="nil"/>
          <w:left w:val="nil"/>
          <w:bottom w:val="nil"/>
          <w:right w:val="nil"/>
          <w:between w:val="nil"/>
        </w:pBdr>
        <w:jc w:val="center"/>
        <w:rPr>
          <w:color w:val="000000"/>
          <w:sz w:val="28"/>
          <w:szCs w:val="28"/>
        </w:rPr>
      </w:pPr>
      <w:r>
        <w:rPr>
          <w:color w:val="000000"/>
          <w:sz w:val="28"/>
          <w:szCs w:val="28"/>
        </w:rPr>
        <w:t xml:space="preserve">GRIGLIA DI VALUTAZIONE </w:t>
      </w:r>
    </w:p>
    <w:p w:rsidR="00FF02CB" w:rsidRDefault="00ED3004">
      <w:pPr>
        <w:pBdr>
          <w:top w:val="nil"/>
          <w:left w:val="nil"/>
          <w:bottom w:val="nil"/>
          <w:right w:val="nil"/>
          <w:between w:val="nil"/>
        </w:pBdr>
        <w:jc w:val="center"/>
        <w:rPr>
          <w:color w:val="000000"/>
          <w:sz w:val="22"/>
          <w:szCs w:val="22"/>
        </w:rPr>
      </w:pPr>
      <w:r>
        <w:rPr>
          <w:color w:val="000000"/>
          <w:sz w:val="28"/>
          <w:szCs w:val="28"/>
        </w:rPr>
        <w:t>BIENNIO E TRIENNIO – prove orali</w:t>
      </w:r>
    </w:p>
    <w:tbl>
      <w:tblPr>
        <w:tblStyle w:val="af3"/>
        <w:tblW w:w="10953" w:type="dxa"/>
        <w:tblInd w:w="-284" w:type="dxa"/>
        <w:tblLayout w:type="fixed"/>
        <w:tblLook w:val="0000" w:firstRow="0" w:lastRow="0" w:firstColumn="0" w:lastColumn="0" w:noHBand="0" w:noVBand="0"/>
      </w:tblPr>
      <w:tblGrid>
        <w:gridCol w:w="913"/>
        <w:gridCol w:w="2546"/>
        <w:gridCol w:w="3288"/>
        <w:gridCol w:w="3614"/>
        <w:gridCol w:w="10"/>
        <w:gridCol w:w="582"/>
      </w:tblGrid>
      <w:tr w:rsidR="00FF02CB" w:rsidTr="00EA09F0">
        <w:trPr>
          <w:trHeight w:val="1298"/>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b/>
                <w:color w:val="000000"/>
                <w:sz w:val="18"/>
                <w:szCs w:val="18"/>
              </w:rPr>
              <w:t>VOTO</w:t>
            </w:r>
          </w:p>
        </w:tc>
        <w:tc>
          <w:tcPr>
            <w:tcW w:w="2546" w:type="dxa"/>
            <w:tcBorders>
              <w:top w:val="single" w:sz="4" w:space="0" w:color="000000"/>
              <w:left w:val="single" w:sz="4" w:space="0" w:color="000000"/>
              <w:bottom w:val="single" w:sz="4" w:space="0" w:color="000000"/>
            </w:tcBorders>
          </w:tcPr>
          <w:p w:rsidR="00FF02CB" w:rsidRPr="00EA09F0" w:rsidRDefault="00ED3004">
            <w:pPr>
              <w:pBdr>
                <w:top w:val="nil"/>
                <w:left w:val="nil"/>
                <w:bottom w:val="nil"/>
                <w:right w:val="nil"/>
                <w:between w:val="nil"/>
              </w:pBdr>
              <w:spacing w:before="100" w:after="100"/>
              <w:jc w:val="center"/>
              <w:rPr>
                <w:rFonts w:ascii="Tahoma" w:eastAsia="Tahoma" w:hAnsi="Tahoma" w:cs="Tahoma"/>
                <w:color w:val="000000"/>
                <w:sz w:val="18"/>
                <w:szCs w:val="18"/>
              </w:rPr>
            </w:pPr>
            <w:r w:rsidRPr="00EA09F0">
              <w:rPr>
                <w:rFonts w:ascii="Tahoma" w:eastAsia="Tahoma" w:hAnsi="Tahoma" w:cs="Tahoma"/>
                <w:b/>
                <w:color w:val="000000"/>
                <w:sz w:val="18"/>
                <w:szCs w:val="18"/>
              </w:rPr>
              <w:t>CONOSCENZA dei CONTENUTI</w:t>
            </w:r>
          </w:p>
        </w:tc>
        <w:tc>
          <w:tcPr>
            <w:tcW w:w="3288" w:type="dxa"/>
            <w:tcBorders>
              <w:top w:val="single" w:sz="4" w:space="0" w:color="000000"/>
              <w:left w:val="single" w:sz="4" w:space="0" w:color="000000"/>
              <w:bottom w:val="single" w:sz="4" w:space="0" w:color="000000"/>
            </w:tcBorders>
          </w:tcPr>
          <w:p w:rsidR="00FF02CB" w:rsidRPr="00EA09F0" w:rsidRDefault="00ED3004">
            <w:pPr>
              <w:pBdr>
                <w:top w:val="nil"/>
                <w:left w:val="nil"/>
                <w:bottom w:val="nil"/>
                <w:right w:val="nil"/>
                <w:between w:val="nil"/>
              </w:pBdr>
              <w:spacing w:before="100" w:after="100"/>
              <w:jc w:val="center"/>
              <w:rPr>
                <w:rFonts w:ascii="Tahoma" w:eastAsia="Tahoma" w:hAnsi="Tahoma" w:cs="Tahoma"/>
                <w:color w:val="000000"/>
                <w:sz w:val="18"/>
                <w:szCs w:val="18"/>
              </w:rPr>
            </w:pPr>
            <w:r w:rsidRPr="00EA09F0">
              <w:rPr>
                <w:rFonts w:ascii="Tahoma" w:eastAsia="Tahoma" w:hAnsi="Tahoma" w:cs="Tahoma"/>
                <w:b/>
                <w:color w:val="000000"/>
                <w:sz w:val="18"/>
                <w:szCs w:val="18"/>
              </w:rPr>
              <w:t>CORRETTEZZA FORMALE e PROPRIETA’ LESSICALE</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pBdr>
                <w:top w:val="nil"/>
                <w:left w:val="nil"/>
                <w:bottom w:val="nil"/>
                <w:right w:val="nil"/>
                <w:between w:val="nil"/>
              </w:pBdr>
              <w:spacing w:before="100" w:after="100"/>
              <w:jc w:val="center"/>
              <w:rPr>
                <w:rFonts w:ascii="Times New Roman" w:eastAsia="Times New Roman" w:hAnsi="Times New Roman" w:cs="Times New Roman"/>
                <w:color w:val="000000"/>
                <w:sz w:val="18"/>
                <w:szCs w:val="18"/>
              </w:rPr>
            </w:pPr>
            <w:r w:rsidRPr="00EA09F0">
              <w:rPr>
                <w:rFonts w:ascii="Tahoma" w:eastAsia="Tahoma" w:hAnsi="Tahoma" w:cs="Tahoma"/>
                <w:b/>
                <w:color w:val="000000"/>
                <w:sz w:val="18"/>
                <w:szCs w:val="18"/>
              </w:rPr>
              <w:t>ORGANIZZAZIONE, RIELABORAZIONE PERSONALE/COLLEGAMENTI DISCIPLINARI e INTER-DISCIPLINARI</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855"/>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10</w:t>
            </w:r>
          </w:p>
        </w:tc>
        <w:tc>
          <w:tcPr>
            <w:tcW w:w="2546" w:type="dxa"/>
            <w:tcBorders>
              <w:top w:val="single" w:sz="4" w:space="0" w:color="000000"/>
              <w:left w:val="single" w:sz="4" w:space="0" w:color="000000"/>
              <w:bottom w:val="single" w:sz="4" w:space="0" w:color="000000"/>
            </w:tcBorders>
          </w:tcPr>
          <w:p w:rsidR="00FF02CB" w:rsidRPr="00EA09F0" w:rsidRDefault="00FF02CB">
            <w:pPr>
              <w:widowControl w:val="0"/>
              <w:pBdr>
                <w:top w:val="nil"/>
                <w:left w:val="nil"/>
                <w:bottom w:val="nil"/>
                <w:right w:val="nil"/>
                <w:between w:val="nil"/>
              </w:pBdr>
              <w:spacing w:before="2"/>
              <w:ind w:left="109"/>
              <w:rPr>
                <w:rFonts w:ascii="Tahoma" w:eastAsia="Tahoma" w:hAnsi="Tahoma" w:cs="Tahoma"/>
                <w:color w:val="000000"/>
                <w:sz w:val="18"/>
                <w:szCs w:val="18"/>
              </w:rPr>
            </w:pPr>
          </w:p>
          <w:p w:rsidR="00FF02CB" w:rsidRPr="00EA09F0" w:rsidRDefault="00ED3004">
            <w:pPr>
              <w:widowControl w:val="0"/>
              <w:pBdr>
                <w:top w:val="nil"/>
                <w:left w:val="nil"/>
                <w:bottom w:val="nil"/>
                <w:right w:val="nil"/>
                <w:between w:val="nil"/>
              </w:pBdr>
              <w:spacing w:before="2"/>
              <w:rPr>
                <w:rFonts w:ascii="Tahoma" w:eastAsia="Tahoma" w:hAnsi="Tahoma" w:cs="Tahoma"/>
                <w:color w:val="000000"/>
                <w:sz w:val="18"/>
                <w:szCs w:val="18"/>
              </w:rPr>
            </w:pPr>
            <w:r w:rsidRPr="00EA09F0">
              <w:rPr>
                <w:rFonts w:ascii="Tahoma" w:eastAsia="Tahoma" w:hAnsi="Tahoma" w:cs="Tahoma"/>
                <w:color w:val="000000"/>
                <w:sz w:val="18"/>
                <w:szCs w:val="18"/>
              </w:rPr>
              <w:t>Dimostra un'eccellente conoscenza dei contenuti</w:t>
            </w:r>
          </w:p>
        </w:tc>
        <w:tc>
          <w:tcPr>
            <w:tcW w:w="3288"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Sa esprimersi in modo estremamente scorrevole e fluido, perfettamente corretto e ricchissimo nel lessico</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tabs>
                <w:tab w:val="left" w:pos="3010"/>
              </w:tabs>
              <w:spacing w:before="3"/>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 xml:space="preserve">Svolge il discorso in modo articolato e completo, argomentando con coesione e logica, effettuando sicuri collegamenti anche interdisciplinari e mostrando notevole spirito critico. </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1228"/>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9</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ind w:left="22"/>
              <w:rPr>
                <w:rFonts w:ascii="Tahoma" w:eastAsia="Tahoma" w:hAnsi="Tahoma" w:cs="Tahoma"/>
                <w:color w:val="000000"/>
                <w:sz w:val="18"/>
                <w:szCs w:val="18"/>
              </w:rPr>
            </w:pPr>
            <w:r w:rsidRPr="00EA09F0">
              <w:rPr>
                <w:rFonts w:ascii="Tahoma" w:eastAsia="Tahoma" w:hAnsi="Tahoma" w:cs="Tahoma"/>
                <w:color w:val="000000"/>
                <w:sz w:val="18"/>
                <w:szCs w:val="18"/>
              </w:rPr>
              <w:t>Dimostra una sicura e approfondita conoscenza degli argomenti.</w:t>
            </w:r>
          </w:p>
        </w:tc>
        <w:tc>
          <w:tcPr>
            <w:tcW w:w="3288"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3"/>
              <w:ind w:left="31" w:right="-106"/>
              <w:rPr>
                <w:rFonts w:ascii="Tahoma" w:eastAsia="Tahoma" w:hAnsi="Tahoma" w:cs="Tahoma"/>
                <w:color w:val="000000"/>
                <w:sz w:val="18"/>
                <w:szCs w:val="18"/>
              </w:rPr>
            </w:pPr>
            <w:r w:rsidRPr="00EA09F0">
              <w:rPr>
                <w:rFonts w:ascii="Tahoma" w:eastAsia="Tahoma" w:hAnsi="Tahoma" w:cs="Tahoma"/>
                <w:color w:val="000000"/>
                <w:sz w:val="18"/>
                <w:szCs w:val="18"/>
              </w:rPr>
              <w:t>Riferisce i contenuti con ordine, chiarezza e correttezza formale. Usa un lessico corretto, pertinente e vario.</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3"/>
              <w:ind w:right="549"/>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Sa organizzare e rielaborare personalmente i contenuti effettuando collegamenti in modo autonomo con osservazioni personali e valutazioni critiche.</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1089"/>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8</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2"/>
              <w:rPr>
                <w:rFonts w:ascii="Tahoma" w:eastAsia="Tahoma" w:hAnsi="Tahoma" w:cs="Tahoma"/>
                <w:color w:val="000000"/>
                <w:sz w:val="18"/>
                <w:szCs w:val="18"/>
              </w:rPr>
            </w:pPr>
            <w:r w:rsidRPr="00EA09F0">
              <w:rPr>
                <w:rFonts w:ascii="Tahoma" w:eastAsia="Tahoma" w:hAnsi="Tahoma" w:cs="Tahoma"/>
                <w:color w:val="000000"/>
                <w:sz w:val="18"/>
                <w:szCs w:val="18"/>
              </w:rPr>
              <w:t>Dimostra una conoscenza degli argomenti sostanzialmente completa.</w:t>
            </w:r>
          </w:p>
        </w:tc>
        <w:tc>
          <w:tcPr>
            <w:tcW w:w="3288"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ind w:left="31" w:right="-106"/>
              <w:rPr>
                <w:rFonts w:ascii="Tahoma" w:eastAsia="Tahoma" w:hAnsi="Tahoma" w:cs="Tahoma"/>
                <w:color w:val="000000"/>
                <w:sz w:val="18"/>
                <w:szCs w:val="18"/>
              </w:rPr>
            </w:pPr>
            <w:r w:rsidRPr="00EA09F0">
              <w:rPr>
                <w:rFonts w:ascii="Tahoma" w:eastAsia="Tahoma" w:hAnsi="Tahoma" w:cs="Tahoma"/>
                <w:color w:val="000000"/>
                <w:sz w:val="18"/>
                <w:szCs w:val="18"/>
              </w:rPr>
              <w:t>Riferisce i contenuti con buona chiarezza espositiva,nonostante</w:t>
            </w:r>
          </w:p>
          <w:p w:rsidR="00FF02CB" w:rsidRPr="00EA09F0" w:rsidRDefault="00ED3004">
            <w:pPr>
              <w:widowControl w:val="0"/>
              <w:pBdr>
                <w:top w:val="nil"/>
                <w:left w:val="nil"/>
                <w:bottom w:val="nil"/>
                <w:right w:val="nil"/>
                <w:between w:val="nil"/>
              </w:pBdr>
              <w:spacing w:before="1"/>
              <w:ind w:left="31" w:right="-106"/>
              <w:rPr>
                <w:rFonts w:ascii="Tahoma" w:eastAsia="Tahoma" w:hAnsi="Tahoma" w:cs="Tahoma"/>
                <w:color w:val="000000"/>
                <w:sz w:val="18"/>
                <w:szCs w:val="18"/>
              </w:rPr>
            </w:pPr>
            <w:r w:rsidRPr="00EA09F0">
              <w:rPr>
                <w:rFonts w:ascii="Tahoma" w:eastAsia="Tahoma" w:hAnsi="Tahoma" w:cs="Tahoma"/>
                <w:color w:val="000000"/>
                <w:sz w:val="18"/>
                <w:szCs w:val="18"/>
              </w:rPr>
              <w:t>qualche occasionale errore morfosintattico. Lessico pertinente e corretto.</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4"/>
              <w:ind w:left="30" w:right="280"/>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Sa organizzare logicamente un discorso e rielaborare personalmente i contenuti, creando opportuni collegamenti.</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977"/>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7</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8"/>
              <w:rPr>
                <w:rFonts w:ascii="Tahoma" w:eastAsia="Tahoma" w:hAnsi="Tahoma" w:cs="Tahoma"/>
                <w:color w:val="000000"/>
                <w:sz w:val="18"/>
                <w:szCs w:val="18"/>
              </w:rPr>
            </w:pPr>
            <w:r w:rsidRPr="00EA09F0">
              <w:rPr>
                <w:rFonts w:ascii="Tahoma" w:eastAsia="Tahoma" w:hAnsi="Tahoma" w:cs="Tahoma"/>
                <w:color w:val="000000"/>
                <w:sz w:val="18"/>
                <w:szCs w:val="18"/>
              </w:rPr>
              <w:t>Dimostra discreta sicurezza nella conoscenza dei contenuti fondamentali.</w:t>
            </w:r>
          </w:p>
        </w:tc>
        <w:tc>
          <w:tcPr>
            <w:tcW w:w="3288"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8"/>
              <w:rPr>
                <w:rFonts w:ascii="Tahoma" w:eastAsia="Tahoma" w:hAnsi="Tahoma" w:cs="Tahoma"/>
                <w:color w:val="000000"/>
                <w:sz w:val="18"/>
                <w:szCs w:val="18"/>
              </w:rPr>
            </w:pPr>
            <w:r w:rsidRPr="00EA09F0">
              <w:rPr>
                <w:rFonts w:ascii="Tahoma" w:eastAsia="Tahoma" w:hAnsi="Tahoma" w:cs="Tahoma"/>
                <w:color w:val="000000"/>
                <w:sz w:val="18"/>
                <w:szCs w:val="18"/>
              </w:rPr>
              <w:t>Riferisce i contenuti con ordine anche se con alcuni errori morfosintattici. Usa un lessico abbastanza pertinente e corretto.</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Presenta i contenuti in modo ordinato e sa argomentare con consapevolezza. Adeguati i collegamenti.</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1004"/>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b/>
                <w:color w:val="000000"/>
                <w:sz w:val="18"/>
                <w:szCs w:val="18"/>
              </w:rPr>
              <w:t>6</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rPr>
                <w:rFonts w:ascii="Tahoma" w:eastAsia="Tahoma" w:hAnsi="Tahoma" w:cs="Tahoma"/>
                <w:color w:val="000000"/>
                <w:sz w:val="18"/>
                <w:szCs w:val="18"/>
              </w:rPr>
            </w:pPr>
            <w:r w:rsidRPr="00EA09F0">
              <w:rPr>
                <w:rFonts w:ascii="Tahoma" w:eastAsia="Tahoma" w:hAnsi="Tahoma" w:cs="Tahoma"/>
                <w:color w:val="000000"/>
                <w:sz w:val="18"/>
                <w:szCs w:val="18"/>
              </w:rPr>
              <w:t>Rivela una conoscenza essenziale dei contenuti.</w:t>
            </w:r>
          </w:p>
        </w:tc>
        <w:tc>
          <w:tcPr>
            <w:tcW w:w="3288"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2"/>
              <w:rPr>
                <w:rFonts w:ascii="Tahoma" w:eastAsia="Tahoma" w:hAnsi="Tahoma" w:cs="Tahoma"/>
                <w:color w:val="000000"/>
                <w:sz w:val="18"/>
                <w:szCs w:val="18"/>
              </w:rPr>
            </w:pPr>
            <w:r w:rsidRPr="00EA09F0">
              <w:rPr>
                <w:rFonts w:ascii="Tahoma" w:eastAsia="Tahoma" w:hAnsi="Tahoma" w:cs="Tahoma"/>
                <w:color w:val="000000"/>
                <w:sz w:val="18"/>
                <w:szCs w:val="18"/>
              </w:rPr>
              <w:t>Riferisce i contenuti con sufficiente ordine e correttezza. Usa un lessico sostanzialmente corretto, ma limitato e ripetitivo.</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7"/>
              <w:ind w:right="364"/>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Presenta i contenuti essenziali con sufficiente ordine. Se guidato sa operare semplici collegamenti</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807"/>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5</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rPr>
                <w:rFonts w:ascii="Tahoma" w:eastAsia="Tahoma" w:hAnsi="Tahoma" w:cs="Tahoma"/>
                <w:color w:val="000000"/>
                <w:sz w:val="18"/>
                <w:szCs w:val="18"/>
              </w:rPr>
            </w:pPr>
            <w:r w:rsidRPr="00EA09F0">
              <w:rPr>
                <w:rFonts w:ascii="Tahoma" w:eastAsia="Tahoma" w:hAnsi="Tahoma" w:cs="Tahoma"/>
                <w:color w:val="000000"/>
                <w:sz w:val="18"/>
                <w:szCs w:val="18"/>
              </w:rPr>
              <w:t>Rivela una conoscenza frammentaria dei contenuti</w:t>
            </w:r>
          </w:p>
        </w:tc>
        <w:tc>
          <w:tcPr>
            <w:tcW w:w="3288" w:type="dxa"/>
            <w:tcBorders>
              <w:top w:val="single" w:sz="4" w:space="0" w:color="000000"/>
              <w:left w:val="single" w:sz="4" w:space="0" w:color="000000"/>
              <w:bottom w:val="single" w:sz="4" w:space="0" w:color="000000"/>
            </w:tcBorders>
            <w:vAlign w:val="center"/>
          </w:tcPr>
          <w:p w:rsidR="00FF02CB" w:rsidRPr="00EA09F0" w:rsidRDefault="00ED3004">
            <w:pPr>
              <w:widowControl w:val="0"/>
              <w:pBdr>
                <w:top w:val="nil"/>
                <w:left w:val="nil"/>
                <w:bottom w:val="nil"/>
                <w:right w:val="nil"/>
                <w:between w:val="nil"/>
              </w:pBdr>
              <w:ind w:left="26"/>
              <w:rPr>
                <w:rFonts w:ascii="Tahoma" w:eastAsia="Tahoma" w:hAnsi="Tahoma" w:cs="Tahoma"/>
                <w:color w:val="000000"/>
                <w:sz w:val="18"/>
                <w:szCs w:val="18"/>
              </w:rPr>
            </w:pPr>
            <w:r w:rsidRPr="00EA09F0">
              <w:rPr>
                <w:rFonts w:ascii="Tahoma" w:eastAsia="Tahoma" w:hAnsi="Tahoma" w:cs="Tahoma"/>
                <w:color w:val="000000"/>
                <w:sz w:val="18"/>
                <w:szCs w:val="18"/>
              </w:rPr>
              <w:t>L’esposizione presenta ricorrenti errori che limitano in parte l’efficacia comunicativa. Lessico povero</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3"/>
              <w:ind w:right="143"/>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Si esprime in modo poco ordinato e non sa operare collegamenti o solo parzialmente.</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1256"/>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4</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3"/>
              <w:ind w:left="-32" w:right="364"/>
              <w:rPr>
                <w:rFonts w:ascii="Tahoma" w:eastAsia="Tahoma" w:hAnsi="Tahoma" w:cs="Tahoma"/>
                <w:color w:val="000000"/>
                <w:sz w:val="18"/>
                <w:szCs w:val="18"/>
              </w:rPr>
            </w:pPr>
            <w:r w:rsidRPr="00EA09F0">
              <w:rPr>
                <w:rFonts w:ascii="Tahoma" w:eastAsia="Tahoma" w:hAnsi="Tahoma" w:cs="Tahoma"/>
                <w:color w:val="000000"/>
                <w:sz w:val="18"/>
                <w:szCs w:val="18"/>
              </w:rPr>
              <w:t>Rivela difficoltà nella comprensione delle domande e presenta lacune nella conoscenza dei contenuti.</w:t>
            </w:r>
          </w:p>
        </w:tc>
        <w:tc>
          <w:tcPr>
            <w:tcW w:w="3288"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L’esposizione presenta numerosi e/o gravi errori che compromettono l’efficacia comunicativa. Il lessico è assai limitato e non pertinente</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Svolge il discorso in modo disordinato incompleto e incoerente</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900"/>
        </w:trPr>
        <w:tc>
          <w:tcPr>
            <w:tcW w:w="913"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3</w:t>
            </w:r>
          </w:p>
        </w:tc>
        <w:tc>
          <w:tcPr>
            <w:tcW w:w="2546" w:type="dxa"/>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spacing w:before="3"/>
              <w:ind w:right="-108"/>
              <w:rPr>
                <w:rFonts w:ascii="Tahoma" w:eastAsia="Tahoma" w:hAnsi="Tahoma" w:cs="Tahoma"/>
                <w:color w:val="000000"/>
                <w:sz w:val="18"/>
                <w:szCs w:val="18"/>
              </w:rPr>
            </w:pPr>
            <w:r w:rsidRPr="00EA09F0">
              <w:rPr>
                <w:rFonts w:ascii="Tahoma" w:eastAsia="Tahoma" w:hAnsi="Tahoma" w:cs="Tahoma"/>
                <w:color w:val="000000"/>
                <w:sz w:val="18"/>
                <w:szCs w:val="18"/>
              </w:rPr>
              <w:t>Presenta numerose e gravi lacune/errori nella conoscenza dei contenuti.</w:t>
            </w:r>
          </w:p>
        </w:tc>
        <w:tc>
          <w:tcPr>
            <w:tcW w:w="3288"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L’esposizione presenta numerosi e gravi errori che compromettono la comprensione del messaggio. Il lessico è scorretto e/o non pertinente</w:t>
            </w:r>
          </w:p>
        </w:tc>
        <w:tc>
          <w:tcPr>
            <w:tcW w:w="3624" w:type="dxa"/>
            <w:gridSpan w:val="2"/>
            <w:tcBorders>
              <w:top w:val="single" w:sz="4" w:space="0" w:color="000000"/>
              <w:left w:val="single" w:sz="4" w:space="0" w:color="000000"/>
              <w:bottom w:val="single" w:sz="4" w:space="0" w:color="000000"/>
            </w:tcBorders>
          </w:tcPr>
          <w:p w:rsidR="00FF02CB" w:rsidRPr="00EA09F0" w:rsidRDefault="00ED3004">
            <w:pPr>
              <w:widowControl w:val="0"/>
              <w:pBdr>
                <w:top w:val="nil"/>
                <w:left w:val="nil"/>
                <w:bottom w:val="nil"/>
                <w:right w:val="nil"/>
                <w:between w:val="nil"/>
              </w:pBdr>
              <w:ind w:left="30"/>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Il discorso è privo di organizzazione.</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959"/>
        </w:trPr>
        <w:tc>
          <w:tcPr>
            <w:tcW w:w="913" w:type="dxa"/>
            <w:vMerge w:val="restart"/>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1-2</w:t>
            </w:r>
          </w:p>
        </w:tc>
        <w:tc>
          <w:tcPr>
            <w:tcW w:w="2546" w:type="dxa"/>
            <w:tcBorders>
              <w:top w:val="single" w:sz="4" w:space="0" w:color="000000"/>
              <w:left w:val="single" w:sz="4" w:space="0" w:color="000000"/>
              <w:bottom w:val="single" w:sz="4" w:space="0" w:color="000000"/>
            </w:tcBorders>
          </w:tcPr>
          <w:p w:rsidR="00FF02CB" w:rsidRPr="00EA09F0" w:rsidRDefault="00FF02CB">
            <w:pPr>
              <w:widowControl w:val="0"/>
              <w:pBdr>
                <w:top w:val="nil"/>
                <w:left w:val="nil"/>
                <w:bottom w:val="nil"/>
                <w:right w:val="nil"/>
                <w:between w:val="nil"/>
              </w:pBdr>
              <w:rPr>
                <w:rFonts w:ascii="Tahoma" w:eastAsia="Tahoma" w:hAnsi="Tahoma" w:cs="Tahoma"/>
                <w:color w:val="000000"/>
                <w:sz w:val="18"/>
                <w:szCs w:val="18"/>
              </w:rPr>
            </w:pPr>
          </w:p>
          <w:p w:rsidR="00FF02CB" w:rsidRPr="00EA09F0" w:rsidRDefault="00ED3004">
            <w:pPr>
              <w:widowControl w:val="0"/>
              <w:pBdr>
                <w:top w:val="nil"/>
                <w:left w:val="nil"/>
                <w:bottom w:val="nil"/>
                <w:right w:val="nil"/>
                <w:between w:val="nil"/>
              </w:pBdr>
              <w:rPr>
                <w:rFonts w:ascii="Tahoma" w:eastAsia="Tahoma" w:hAnsi="Tahoma" w:cs="Tahoma"/>
                <w:color w:val="000000"/>
                <w:sz w:val="18"/>
                <w:szCs w:val="18"/>
              </w:rPr>
            </w:pPr>
            <w:r w:rsidRPr="00EA09F0">
              <w:rPr>
                <w:rFonts w:ascii="Tahoma" w:eastAsia="Tahoma" w:hAnsi="Tahoma" w:cs="Tahoma"/>
                <w:color w:val="000000"/>
                <w:sz w:val="18"/>
                <w:szCs w:val="18"/>
              </w:rPr>
              <w:t>Non dimostra alcuna conoscenza dei contenuti</w:t>
            </w:r>
          </w:p>
        </w:tc>
        <w:tc>
          <w:tcPr>
            <w:tcW w:w="3288" w:type="dxa"/>
            <w:tcBorders>
              <w:top w:val="single" w:sz="4" w:space="0" w:color="000000"/>
              <w:left w:val="single" w:sz="4" w:space="0" w:color="000000"/>
              <w:bottom w:val="single" w:sz="4" w:space="0" w:color="000000"/>
            </w:tcBorders>
            <w:vAlign w:val="center"/>
          </w:tcPr>
          <w:p w:rsidR="00FF02CB" w:rsidRPr="00EA09F0" w:rsidRDefault="00ED3004">
            <w:pPr>
              <w:pBdr>
                <w:top w:val="nil"/>
                <w:left w:val="nil"/>
                <w:bottom w:val="nil"/>
                <w:right w:val="nil"/>
                <w:between w:val="nil"/>
              </w:pBdr>
              <w:spacing w:before="100" w:after="100"/>
              <w:rPr>
                <w:rFonts w:ascii="Tahoma" w:eastAsia="Tahoma" w:hAnsi="Tahoma" w:cs="Tahoma"/>
                <w:color w:val="000000"/>
                <w:sz w:val="18"/>
                <w:szCs w:val="18"/>
              </w:rPr>
            </w:pPr>
            <w:r w:rsidRPr="00EA09F0">
              <w:rPr>
                <w:rFonts w:ascii="Tahoma" w:eastAsia="Tahoma" w:hAnsi="Tahoma" w:cs="Tahoma"/>
                <w:color w:val="000000"/>
                <w:sz w:val="18"/>
                <w:szCs w:val="18"/>
              </w:rPr>
              <w:t>L'espressione non presenta nemmeno le strutture linguistiche e lessicali di base. Solo qualche frammento di frase</w:t>
            </w:r>
          </w:p>
        </w:tc>
        <w:tc>
          <w:tcPr>
            <w:tcW w:w="3624" w:type="dxa"/>
            <w:gridSpan w:val="2"/>
            <w:tcBorders>
              <w:top w:val="single" w:sz="4" w:space="0" w:color="000000"/>
              <w:left w:val="single" w:sz="4" w:space="0" w:color="000000"/>
              <w:bottom w:val="single" w:sz="4" w:space="0" w:color="000000"/>
            </w:tcBorders>
          </w:tcPr>
          <w:p w:rsidR="00FF02CB" w:rsidRPr="00EA09F0" w:rsidRDefault="00FF02CB">
            <w:pPr>
              <w:widowControl w:val="0"/>
              <w:pBdr>
                <w:top w:val="nil"/>
                <w:left w:val="nil"/>
                <w:bottom w:val="nil"/>
                <w:right w:val="nil"/>
                <w:between w:val="nil"/>
              </w:pBdr>
              <w:ind w:left="109"/>
              <w:rPr>
                <w:rFonts w:ascii="Tahoma" w:eastAsia="Tahoma" w:hAnsi="Tahoma" w:cs="Tahoma"/>
                <w:color w:val="000000"/>
                <w:sz w:val="18"/>
                <w:szCs w:val="18"/>
              </w:rPr>
            </w:pPr>
          </w:p>
          <w:p w:rsidR="00FF02CB" w:rsidRPr="00EA09F0" w:rsidRDefault="00ED3004">
            <w:pPr>
              <w:widowControl w:val="0"/>
              <w:pBdr>
                <w:top w:val="nil"/>
                <w:left w:val="nil"/>
                <w:bottom w:val="nil"/>
                <w:right w:val="nil"/>
                <w:between w:val="nil"/>
              </w:pBdr>
              <w:ind w:left="30"/>
              <w:rPr>
                <w:rFonts w:ascii="Times New Roman" w:eastAsia="Times New Roman" w:hAnsi="Times New Roman" w:cs="Times New Roman"/>
                <w:color w:val="000000"/>
                <w:sz w:val="18"/>
                <w:szCs w:val="18"/>
              </w:rPr>
            </w:pPr>
            <w:r w:rsidRPr="00EA09F0">
              <w:rPr>
                <w:rFonts w:ascii="Tahoma" w:eastAsia="Tahoma" w:hAnsi="Tahoma" w:cs="Tahoma"/>
                <w:color w:val="000000"/>
                <w:sz w:val="18"/>
                <w:szCs w:val="18"/>
              </w:rPr>
              <w:t>Competenza inesistente</w:t>
            </w:r>
          </w:p>
        </w:tc>
        <w:tc>
          <w:tcPr>
            <w:tcW w:w="582" w:type="dxa"/>
            <w:tcBorders>
              <w:left w:val="single" w:sz="4" w:space="0" w:color="000000"/>
            </w:tcBorders>
          </w:tcPr>
          <w:p w:rsidR="00FF02CB" w:rsidRDefault="00FF02CB">
            <w:pPr>
              <w:pBdr>
                <w:top w:val="nil"/>
                <w:left w:val="nil"/>
                <w:bottom w:val="nil"/>
                <w:right w:val="nil"/>
                <w:between w:val="nil"/>
              </w:pBdr>
              <w:jc w:val="both"/>
              <w:rPr>
                <w:rFonts w:ascii="Times New Roman" w:eastAsia="Times New Roman" w:hAnsi="Times New Roman" w:cs="Times New Roman"/>
                <w:color w:val="000000"/>
              </w:rPr>
            </w:pPr>
          </w:p>
        </w:tc>
      </w:tr>
      <w:tr w:rsidR="00FF02CB" w:rsidTr="00EA09F0">
        <w:trPr>
          <w:trHeight w:val="398"/>
        </w:trPr>
        <w:tc>
          <w:tcPr>
            <w:tcW w:w="913" w:type="dxa"/>
            <w:vMerge/>
            <w:tcBorders>
              <w:top w:val="single" w:sz="4" w:space="0" w:color="000000"/>
              <w:left w:val="single" w:sz="4" w:space="0" w:color="000000"/>
              <w:bottom w:val="single" w:sz="4" w:space="0" w:color="000000"/>
            </w:tcBorders>
            <w:vAlign w:val="center"/>
          </w:tcPr>
          <w:p w:rsidR="00FF02CB" w:rsidRDefault="00FF02C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46" w:type="dxa"/>
            <w:tcBorders>
              <w:top w:val="single" w:sz="4" w:space="0" w:color="000000"/>
              <w:left w:val="single" w:sz="4" w:space="0" w:color="000000"/>
              <w:bottom w:val="single" w:sz="4" w:space="0" w:color="000000"/>
            </w:tcBorders>
            <w:vAlign w:val="center"/>
          </w:tcPr>
          <w:p w:rsidR="00FF02CB" w:rsidRDefault="00FF02CB">
            <w:pPr>
              <w:pBdr>
                <w:top w:val="nil"/>
                <w:left w:val="nil"/>
                <w:bottom w:val="nil"/>
                <w:right w:val="nil"/>
                <w:between w:val="nil"/>
              </w:pBdr>
              <w:spacing w:before="100" w:after="100"/>
              <w:rPr>
                <w:rFonts w:ascii="Tahoma" w:eastAsia="Tahoma" w:hAnsi="Tahoma" w:cs="Tahoma"/>
                <w:color w:val="000000"/>
              </w:rPr>
            </w:pPr>
          </w:p>
        </w:tc>
        <w:tc>
          <w:tcPr>
            <w:tcW w:w="3288" w:type="dxa"/>
            <w:tcBorders>
              <w:top w:val="single" w:sz="4" w:space="0" w:color="000000"/>
              <w:left w:val="single" w:sz="4" w:space="0" w:color="000000"/>
              <w:bottom w:val="single" w:sz="4" w:space="0" w:color="000000"/>
            </w:tcBorders>
            <w:vAlign w:val="center"/>
          </w:tcPr>
          <w:p w:rsidR="00FF02CB" w:rsidRDefault="00FF02CB">
            <w:pPr>
              <w:pBdr>
                <w:top w:val="nil"/>
                <w:left w:val="nil"/>
                <w:bottom w:val="nil"/>
                <w:right w:val="nil"/>
                <w:between w:val="nil"/>
              </w:pBdr>
              <w:spacing w:before="100" w:after="100"/>
              <w:rPr>
                <w:rFonts w:ascii="Tahoma" w:eastAsia="Tahoma" w:hAnsi="Tahoma" w:cs="Tahoma"/>
                <w:color w:val="000000"/>
              </w:rPr>
            </w:pPr>
          </w:p>
        </w:tc>
        <w:tc>
          <w:tcPr>
            <w:tcW w:w="3614" w:type="dxa"/>
            <w:tcBorders>
              <w:top w:val="single" w:sz="4" w:space="0" w:color="000000"/>
              <w:left w:val="single" w:sz="4" w:space="0" w:color="000000"/>
              <w:bottom w:val="single" w:sz="4" w:space="0" w:color="000000"/>
            </w:tcBorders>
            <w:vAlign w:val="center"/>
          </w:tcPr>
          <w:p w:rsidR="00FF02CB" w:rsidRDefault="00FF02CB">
            <w:pPr>
              <w:pBdr>
                <w:top w:val="nil"/>
                <w:left w:val="nil"/>
                <w:bottom w:val="nil"/>
                <w:right w:val="nil"/>
                <w:between w:val="nil"/>
              </w:pBdr>
              <w:spacing w:before="100" w:after="100"/>
              <w:rPr>
                <w:rFonts w:ascii="Tahoma" w:eastAsia="Tahoma" w:hAnsi="Tahoma" w:cs="Tahoma"/>
                <w:color w:val="000000"/>
              </w:rPr>
            </w:pPr>
          </w:p>
        </w:tc>
        <w:tc>
          <w:tcPr>
            <w:tcW w:w="592" w:type="dxa"/>
            <w:gridSpan w:val="2"/>
            <w:tcBorders>
              <w:top w:val="single" w:sz="4" w:space="0" w:color="000000"/>
              <w:left w:val="single" w:sz="4" w:space="0" w:color="000000"/>
              <w:bottom w:val="single" w:sz="4" w:space="0" w:color="000000"/>
              <w:right w:val="single" w:sz="4" w:space="0" w:color="000000"/>
            </w:tcBorders>
          </w:tcPr>
          <w:p w:rsidR="00FF02CB" w:rsidRDefault="00FF02CB">
            <w:pPr>
              <w:pBdr>
                <w:top w:val="nil"/>
                <w:left w:val="nil"/>
                <w:bottom w:val="nil"/>
                <w:right w:val="nil"/>
                <w:between w:val="nil"/>
              </w:pBdr>
              <w:spacing w:after="200" w:line="276" w:lineRule="auto"/>
              <w:rPr>
                <w:rFonts w:ascii="Times New Roman" w:eastAsia="Times New Roman" w:hAnsi="Times New Roman" w:cs="Times New Roman"/>
                <w:color w:val="000000"/>
              </w:rPr>
            </w:pPr>
          </w:p>
        </w:tc>
      </w:tr>
    </w:tbl>
    <w:p w:rsidR="00FF02CB" w:rsidRDefault="00EA09F0">
      <w:pPr>
        <w:jc w:val="center"/>
        <w:rPr>
          <w:sz w:val="28"/>
          <w:szCs w:val="28"/>
        </w:rPr>
      </w:pPr>
      <w:r>
        <w:rPr>
          <w:b/>
          <w:sz w:val="28"/>
          <w:szCs w:val="28"/>
        </w:rPr>
        <w:lastRenderedPageBreak/>
        <w:t>G</w:t>
      </w:r>
      <w:r w:rsidR="00ED3004">
        <w:rPr>
          <w:b/>
          <w:sz w:val="28"/>
          <w:szCs w:val="28"/>
        </w:rPr>
        <w:t>riglia per la valutazione della produzione scritta</w:t>
      </w:r>
    </w:p>
    <w:p w:rsidR="00FF02CB" w:rsidRDefault="00ED3004">
      <w:pPr>
        <w:jc w:val="center"/>
        <w:rPr>
          <w:sz w:val="24"/>
          <w:szCs w:val="24"/>
        </w:rPr>
      </w:pPr>
      <w:r>
        <w:rPr>
          <w:b/>
          <w:sz w:val="24"/>
          <w:szCs w:val="24"/>
        </w:rPr>
        <w:t>Biennio/Triennio</w:t>
      </w:r>
    </w:p>
    <w:p w:rsidR="00FF02CB" w:rsidRDefault="00ED3004">
      <w:pPr>
        <w:rPr>
          <w:sz w:val="22"/>
          <w:szCs w:val="22"/>
        </w:rPr>
      </w:pPr>
      <w:r>
        <w:rPr>
          <w:b/>
          <w:i/>
          <w:sz w:val="22"/>
          <w:szCs w:val="22"/>
        </w:rPr>
        <w:t xml:space="preserve">A) </w:t>
      </w:r>
      <w:proofErr w:type="spellStart"/>
      <w:r>
        <w:rPr>
          <w:b/>
          <w:i/>
          <w:sz w:val="22"/>
          <w:szCs w:val="22"/>
        </w:rPr>
        <w:t>Grammar</w:t>
      </w:r>
      <w:proofErr w:type="spellEnd"/>
    </w:p>
    <w:tbl>
      <w:tblPr>
        <w:tblStyle w:val="af4"/>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gridCol w:w="8432"/>
      </w:tblGrid>
      <w:tr w:rsidR="00FF02CB">
        <w:tc>
          <w:tcPr>
            <w:tcW w:w="1346" w:type="dxa"/>
          </w:tcPr>
          <w:p w:rsidR="00FF02CB" w:rsidRDefault="00ED3004">
            <w:pPr>
              <w:rPr>
                <w:sz w:val="22"/>
                <w:szCs w:val="22"/>
              </w:rPr>
            </w:pPr>
            <w:r>
              <w:rPr>
                <w:b/>
                <w:sz w:val="22"/>
                <w:szCs w:val="22"/>
              </w:rPr>
              <w:t>Punti 2,5:</w:t>
            </w:r>
          </w:p>
        </w:tc>
        <w:tc>
          <w:tcPr>
            <w:tcW w:w="8432" w:type="dxa"/>
          </w:tcPr>
          <w:p w:rsidR="00FF02CB" w:rsidRDefault="00ED3004">
            <w:pPr>
              <w:rPr>
                <w:sz w:val="22"/>
                <w:szCs w:val="22"/>
              </w:rPr>
            </w:pPr>
            <w:r>
              <w:rPr>
                <w:sz w:val="22"/>
                <w:szCs w:val="22"/>
              </w:rPr>
              <w:t>Eccellente controllo grammaticale e uso di strutture e forme complesse ben padroneggiate. Se ci sono errori, sono minori o sviste.</w:t>
            </w:r>
          </w:p>
        </w:tc>
      </w:tr>
      <w:tr w:rsidR="00FF02CB">
        <w:tc>
          <w:tcPr>
            <w:tcW w:w="1346" w:type="dxa"/>
          </w:tcPr>
          <w:p w:rsidR="00FF02CB" w:rsidRDefault="00ED3004">
            <w:pPr>
              <w:rPr>
                <w:sz w:val="24"/>
                <w:szCs w:val="24"/>
              </w:rPr>
            </w:pPr>
            <w:r>
              <w:rPr>
                <w:b/>
                <w:sz w:val="22"/>
                <w:szCs w:val="22"/>
              </w:rPr>
              <w:t>Punti 2</w:t>
            </w:r>
            <w:r>
              <w:rPr>
                <w:sz w:val="22"/>
                <w:szCs w:val="22"/>
              </w:rPr>
              <w:t xml:space="preserve">:   </w:t>
            </w:r>
          </w:p>
        </w:tc>
        <w:tc>
          <w:tcPr>
            <w:tcW w:w="8432" w:type="dxa"/>
          </w:tcPr>
          <w:p w:rsidR="00FF02CB" w:rsidRDefault="00ED3004">
            <w:pPr>
              <w:rPr>
                <w:sz w:val="24"/>
                <w:szCs w:val="24"/>
              </w:rPr>
            </w:pPr>
            <w:r>
              <w:rPr>
                <w:sz w:val="22"/>
                <w:szCs w:val="22"/>
              </w:rPr>
              <w:t>Uso accurato dei paradigmi, di forme grammaticali anche abbastanza complesse, delle concordanze, con frasi in genere ben strutturate.</w:t>
            </w:r>
          </w:p>
        </w:tc>
      </w:tr>
      <w:tr w:rsidR="00FF02CB">
        <w:tc>
          <w:tcPr>
            <w:tcW w:w="1346" w:type="dxa"/>
          </w:tcPr>
          <w:p w:rsidR="00FF02CB" w:rsidRDefault="00ED3004">
            <w:pPr>
              <w:rPr>
                <w:sz w:val="24"/>
                <w:szCs w:val="24"/>
              </w:rPr>
            </w:pPr>
            <w:r>
              <w:rPr>
                <w:b/>
                <w:sz w:val="22"/>
                <w:szCs w:val="22"/>
              </w:rPr>
              <w:t>Punti 1,5</w:t>
            </w:r>
            <w:r>
              <w:rPr>
                <w:sz w:val="22"/>
                <w:szCs w:val="22"/>
              </w:rPr>
              <w:t xml:space="preserve">: </w:t>
            </w:r>
          </w:p>
        </w:tc>
        <w:tc>
          <w:tcPr>
            <w:tcW w:w="8432" w:type="dxa"/>
          </w:tcPr>
          <w:p w:rsidR="00FF02CB" w:rsidRDefault="00ED3004">
            <w:pPr>
              <w:rPr>
                <w:sz w:val="24"/>
                <w:szCs w:val="24"/>
              </w:rPr>
            </w:pPr>
            <w:r>
              <w:rPr>
                <w:sz w:val="22"/>
                <w:szCs w:val="22"/>
              </w:rPr>
              <w:t>Uso sufficientemente corretto dei paradigmi, delle forme grammaticali, delle concordanze; frasi per lo più sintatticamente strutturate in modo adeguato, qualche errore di interferenza con l'italiano.</w:t>
            </w:r>
          </w:p>
        </w:tc>
      </w:tr>
      <w:tr w:rsidR="00FF02CB">
        <w:tc>
          <w:tcPr>
            <w:tcW w:w="1346" w:type="dxa"/>
          </w:tcPr>
          <w:p w:rsidR="00FF02CB" w:rsidRDefault="00ED3004">
            <w:pPr>
              <w:rPr>
                <w:sz w:val="24"/>
                <w:szCs w:val="24"/>
              </w:rPr>
            </w:pPr>
            <w:r>
              <w:rPr>
                <w:b/>
                <w:sz w:val="22"/>
                <w:szCs w:val="22"/>
              </w:rPr>
              <w:t>Punti 1</w:t>
            </w:r>
            <w:r>
              <w:rPr>
                <w:sz w:val="22"/>
                <w:szCs w:val="22"/>
              </w:rPr>
              <w:t xml:space="preserve">:    </w:t>
            </w:r>
          </w:p>
        </w:tc>
        <w:tc>
          <w:tcPr>
            <w:tcW w:w="8432" w:type="dxa"/>
          </w:tcPr>
          <w:p w:rsidR="00FF02CB" w:rsidRDefault="00ED3004">
            <w:pPr>
              <w:rPr>
                <w:sz w:val="24"/>
                <w:szCs w:val="24"/>
              </w:rPr>
            </w:pPr>
            <w:r>
              <w:rPr>
                <w:sz w:val="22"/>
                <w:szCs w:val="22"/>
              </w:rPr>
              <w:t>Errori grammaticali che però, in genere, non ostacolano la comprensione; qualche errore nell'ordine logico della frase</w:t>
            </w:r>
          </w:p>
        </w:tc>
      </w:tr>
      <w:tr w:rsidR="00FF02CB">
        <w:tc>
          <w:tcPr>
            <w:tcW w:w="1346" w:type="dxa"/>
          </w:tcPr>
          <w:p w:rsidR="00FF02CB" w:rsidRDefault="00ED3004">
            <w:pPr>
              <w:rPr>
                <w:sz w:val="24"/>
                <w:szCs w:val="24"/>
              </w:rPr>
            </w:pPr>
            <w:r>
              <w:rPr>
                <w:b/>
                <w:sz w:val="22"/>
                <w:szCs w:val="22"/>
              </w:rPr>
              <w:t>Punti 0,5</w:t>
            </w:r>
            <w:r>
              <w:rPr>
                <w:sz w:val="22"/>
                <w:szCs w:val="22"/>
              </w:rPr>
              <w:t xml:space="preserve">: </w:t>
            </w:r>
          </w:p>
        </w:tc>
        <w:tc>
          <w:tcPr>
            <w:tcW w:w="8432" w:type="dxa"/>
          </w:tcPr>
          <w:p w:rsidR="00FF02CB" w:rsidRDefault="00ED3004">
            <w:pPr>
              <w:rPr>
                <w:sz w:val="24"/>
                <w:szCs w:val="24"/>
              </w:rPr>
            </w:pPr>
            <w:r>
              <w:rPr>
                <w:sz w:val="22"/>
                <w:szCs w:val="22"/>
              </w:rPr>
              <w:t>Parecchi errori grammaticali, che a volte ostacolano la comprensione; commette parecchi errori nell'ordinare logicamente le frasi</w:t>
            </w:r>
          </w:p>
        </w:tc>
      </w:tr>
      <w:tr w:rsidR="00FF02CB">
        <w:tc>
          <w:tcPr>
            <w:tcW w:w="1346" w:type="dxa"/>
          </w:tcPr>
          <w:p w:rsidR="00FF02CB" w:rsidRDefault="00ED3004">
            <w:pPr>
              <w:rPr>
                <w:sz w:val="24"/>
                <w:szCs w:val="24"/>
              </w:rPr>
            </w:pPr>
            <w:r>
              <w:rPr>
                <w:b/>
                <w:sz w:val="22"/>
                <w:szCs w:val="22"/>
              </w:rPr>
              <w:t>Punti 0</w:t>
            </w:r>
            <w:r>
              <w:rPr>
                <w:sz w:val="22"/>
                <w:szCs w:val="22"/>
              </w:rPr>
              <w:t xml:space="preserve">:    </w:t>
            </w:r>
          </w:p>
        </w:tc>
        <w:tc>
          <w:tcPr>
            <w:tcW w:w="8432" w:type="dxa"/>
          </w:tcPr>
          <w:p w:rsidR="00FF02CB" w:rsidRDefault="00ED3004">
            <w:pPr>
              <w:rPr>
                <w:sz w:val="24"/>
                <w:szCs w:val="24"/>
              </w:rPr>
            </w:pPr>
            <w:r>
              <w:rPr>
                <w:sz w:val="22"/>
                <w:szCs w:val="22"/>
              </w:rPr>
              <w:t>Frasi grammaticalmente e sintatticamente molto scorrette</w:t>
            </w:r>
          </w:p>
        </w:tc>
      </w:tr>
    </w:tbl>
    <w:p w:rsidR="00FF02CB" w:rsidRDefault="00FF02CB">
      <w:pPr>
        <w:rPr>
          <w:sz w:val="22"/>
          <w:szCs w:val="22"/>
        </w:rPr>
      </w:pPr>
    </w:p>
    <w:p w:rsidR="00FF02CB" w:rsidRDefault="00ED3004">
      <w:pPr>
        <w:rPr>
          <w:sz w:val="22"/>
          <w:szCs w:val="22"/>
        </w:rPr>
      </w:pPr>
      <w:r>
        <w:rPr>
          <w:b/>
          <w:i/>
          <w:sz w:val="22"/>
          <w:szCs w:val="22"/>
        </w:rPr>
        <w:t xml:space="preserve">B) </w:t>
      </w:r>
      <w:proofErr w:type="spellStart"/>
      <w:r>
        <w:rPr>
          <w:b/>
          <w:i/>
          <w:sz w:val="22"/>
          <w:szCs w:val="22"/>
        </w:rPr>
        <w:t>Vocabulary</w:t>
      </w:r>
      <w:proofErr w:type="spellEnd"/>
    </w:p>
    <w:tbl>
      <w:tblPr>
        <w:tblStyle w:val="af5"/>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gridCol w:w="8432"/>
      </w:tblGrid>
      <w:tr w:rsidR="00FF02CB">
        <w:tc>
          <w:tcPr>
            <w:tcW w:w="1346" w:type="dxa"/>
          </w:tcPr>
          <w:p w:rsidR="00FF02CB" w:rsidRDefault="00ED3004">
            <w:pPr>
              <w:rPr>
                <w:sz w:val="22"/>
                <w:szCs w:val="22"/>
              </w:rPr>
            </w:pPr>
            <w:r>
              <w:rPr>
                <w:b/>
                <w:sz w:val="22"/>
                <w:szCs w:val="22"/>
              </w:rPr>
              <w:t>Punti 2,5:</w:t>
            </w:r>
          </w:p>
        </w:tc>
        <w:tc>
          <w:tcPr>
            <w:tcW w:w="8432" w:type="dxa"/>
          </w:tcPr>
          <w:p w:rsidR="00FF02CB" w:rsidRDefault="00ED3004">
            <w:pPr>
              <w:rPr>
                <w:sz w:val="22"/>
                <w:szCs w:val="22"/>
              </w:rPr>
            </w:pPr>
            <w:r>
              <w:rPr>
                <w:sz w:val="22"/>
                <w:szCs w:val="22"/>
              </w:rPr>
              <w:t>Eccellente uso del lessico, con ampia gamma di espressioni complesse e forme idiomatiche adatte al registro comunicativo prescelto.</w:t>
            </w:r>
          </w:p>
        </w:tc>
      </w:tr>
      <w:tr w:rsidR="00FF02CB">
        <w:tc>
          <w:tcPr>
            <w:tcW w:w="1346" w:type="dxa"/>
          </w:tcPr>
          <w:p w:rsidR="00FF02CB" w:rsidRDefault="00ED3004">
            <w:pPr>
              <w:rPr>
                <w:sz w:val="24"/>
                <w:szCs w:val="24"/>
              </w:rPr>
            </w:pPr>
            <w:r>
              <w:rPr>
                <w:b/>
                <w:sz w:val="22"/>
                <w:szCs w:val="22"/>
              </w:rPr>
              <w:t>Punti 2</w:t>
            </w:r>
            <w:r>
              <w:rPr>
                <w:sz w:val="22"/>
                <w:szCs w:val="22"/>
              </w:rPr>
              <w:t xml:space="preserve">:   </w:t>
            </w:r>
          </w:p>
        </w:tc>
        <w:tc>
          <w:tcPr>
            <w:tcW w:w="8432" w:type="dxa"/>
          </w:tcPr>
          <w:p w:rsidR="00FF02CB" w:rsidRDefault="00ED3004">
            <w:pPr>
              <w:rPr>
                <w:sz w:val="24"/>
                <w:szCs w:val="24"/>
              </w:rPr>
            </w:pPr>
            <w:r>
              <w:rPr>
                <w:sz w:val="22"/>
                <w:szCs w:val="22"/>
              </w:rPr>
              <w:t>Buona utilizzazione del lessico; si esprime in modo scorrevole e chiaro usando a volte frasi abbastanza complesse</w:t>
            </w:r>
          </w:p>
        </w:tc>
      </w:tr>
      <w:tr w:rsidR="00FF02CB">
        <w:tc>
          <w:tcPr>
            <w:tcW w:w="1346" w:type="dxa"/>
          </w:tcPr>
          <w:p w:rsidR="00FF02CB" w:rsidRDefault="00ED3004">
            <w:pPr>
              <w:rPr>
                <w:sz w:val="24"/>
                <w:szCs w:val="24"/>
              </w:rPr>
            </w:pPr>
            <w:r>
              <w:rPr>
                <w:b/>
                <w:sz w:val="22"/>
                <w:szCs w:val="22"/>
              </w:rPr>
              <w:t>Punti 1,5</w:t>
            </w:r>
            <w:r>
              <w:rPr>
                <w:sz w:val="22"/>
                <w:szCs w:val="22"/>
              </w:rPr>
              <w:t xml:space="preserve">: </w:t>
            </w:r>
          </w:p>
        </w:tc>
        <w:tc>
          <w:tcPr>
            <w:tcW w:w="8432" w:type="dxa"/>
          </w:tcPr>
          <w:p w:rsidR="00FF02CB" w:rsidRDefault="00ED3004">
            <w:pPr>
              <w:rPr>
                <w:sz w:val="24"/>
                <w:szCs w:val="24"/>
              </w:rPr>
            </w:pPr>
            <w:r>
              <w:rPr>
                <w:sz w:val="22"/>
                <w:szCs w:val="22"/>
              </w:rPr>
              <w:t xml:space="preserve"> Adeguato uso del lessico. Si esprime in modo sufficientemente scorrevole e chiaro</w:t>
            </w:r>
          </w:p>
        </w:tc>
      </w:tr>
      <w:tr w:rsidR="00FF02CB">
        <w:tc>
          <w:tcPr>
            <w:tcW w:w="1346" w:type="dxa"/>
          </w:tcPr>
          <w:p w:rsidR="00FF02CB" w:rsidRDefault="00ED3004">
            <w:pPr>
              <w:rPr>
                <w:sz w:val="24"/>
                <w:szCs w:val="24"/>
              </w:rPr>
            </w:pPr>
            <w:r>
              <w:rPr>
                <w:b/>
                <w:sz w:val="22"/>
                <w:szCs w:val="22"/>
              </w:rPr>
              <w:t>Punti 1</w:t>
            </w:r>
            <w:r>
              <w:rPr>
                <w:sz w:val="22"/>
                <w:szCs w:val="22"/>
              </w:rPr>
              <w:t xml:space="preserve">:    </w:t>
            </w:r>
          </w:p>
        </w:tc>
        <w:tc>
          <w:tcPr>
            <w:tcW w:w="8432" w:type="dxa"/>
          </w:tcPr>
          <w:p w:rsidR="00FF02CB" w:rsidRDefault="00ED3004">
            <w:pPr>
              <w:rPr>
                <w:sz w:val="24"/>
                <w:szCs w:val="24"/>
              </w:rPr>
            </w:pPr>
            <w:r>
              <w:rPr>
                <w:sz w:val="22"/>
                <w:szCs w:val="22"/>
              </w:rPr>
              <w:t>Uso essenziale del lessico; Si esprime in modo non difficile da comprendere anche se le frasi sono semplici o talvolta non del tutto chiare.</w:t>
            </w:r>
          </w:p>
        </w:tc>
      </w:tr>
      <w:tr w:rsidR="00FF02CB">
        <w:tc>
          <w:tcPr>
            <w:tcW w:w="1346" w:type="dxa"/>
          </w:tcPr>
          <w:p w:rsidR="00FF02CB" w:rsidRDefault="00ED3004">
            <w:pPr>
              <w:rPr>
                <w:sz w:val="24"/>
                <w:szCs w:val="24"/>
              </w:rPr>
            </w:pPr>
            <w:r>
              <w:rPr>
                <w:b/>
                <w:sz w:val="22"/>
                <w:szCs w:val="22"/>
              </w:rPr>
              <w:t>Punti 0,5</w:t>
            </w:r>
            <w:r>
              <w:rPr>
                <w:sz w:val="22"/>
                <w:szCs w:val="22"/>
              </w:rPr>
              <w:t xml:space="preserve">: </w:t>
            </w:r>
          </w:p>
        </w:tc>
        <w:tc>
          <w:tcPr>
            <w:tcW w:w="8432" w:type="dxa"/>
          </w:tcPr>
          <w:p w:rsidR="00FF02CB" w:rsidRDefault="00ED3004">
            <w:pPr>
              <w:rPr>
                <w:sz w:val="24"/>
                <w:szCs w:val="24"/>
              </w:rPr>
            </w:pPr>
            <w:r>
              <w:rPr>
                <w:sz w:val="22"/>
                <w:szCs w:val="22"/>
              </w:rPr>
              <w:t>Usa il lessico con difficoltà; Si esprime in modo difficile da comprendere, le frasi sono molto semplici e frammentarie</w:t>
            </w:r>
          </w:p>
        </w:tc>
      </w:tr>
      <w:tr w:rsidR="00FF02CB">
        <w:tc>
          <w:tcPr>
            <w:tcW w:w="1346" w:type="dxa"/>
          </w:tcPr>
          <w:p w:rsidR="00FF02CB" w:rsidRDefault="00ED3004">
            <w:pPr>
              <w:rPr>
                <w:sz w:val="24"/>
                <w:szCs w:val="24"/>
              </w:rPr>
            </w:pPr>
            <w:r>
              <w:rPr>
                <w:b/>
                <w:sz w:val="22"/>
                <w:szCs w:val="22"/>
              </w:rPr>
              <w:t>Punti 0</w:t>
            </w:r>
            <w:r>
              <w:rPr>
                <w:sz w:val="22"/>
                <w:szCs w:val="22"/>
              </w:rPr>
              <w:t xml:space="preserve">:    </w:t>
            </w:r>
          </w:p>
        </w:tc>
        <w:tc>
          <w:tcPr>
            <w:tcW w:w="8432" w:type="dxa"/>
          </w:tcPr>
          <w:p w:rsidR="00FF02CB" w:rsidRDefault="00ED3004">
            <w:pPr>
              <w:rPr>
                <w:sz w:val="24"/>
                <w:szCs w:val="24"/>
              </w:rPr>
            </w:pPr>
            <w:r>
              <w:rPr>
                <w:sz w:val="22"/>
                <w:szCs w:val="22"/>
              </w:rPr>
              <w:t>Usa pochissimi vocaboli; Si esprime in modo confuso e incomprensibile.</w:t>
            </w:r>
          </w:p>
        </w:tc>
      </w:tr>
    </w:tbl>
    <w:p w:rsidR="00FF02CB" w:rsidRDefault="00FF02CB">
      <w:pPr>
        <w:rPr>
          <w:sz w:val="22"/>
          <w:szCs w:val="22"/>
        </w:rPr>
      </w:pPr>
    </w:p>
    <w:p w:rsidR="00FF02CB" w:rsidRDefault="00ED3004">
      <w:pPr>
        <w:rPr>
          <w:sz w:val="22"/>
          <w:szCs w:val="22"/>
        </w:rPr>
      </w:pPr>
      <w:r>
        <w:rPr>
          <w:b/>
          <w:i/>
          <w:sz w:val="22"/>
          <w:szCs w:val="22"/>
        </w:rPr>
        <w:t xml:space="preserve">C) </w:t>
      </w:r>
      <w:proofErr w:type="spellStart"/>
      <w:r>
        <w:rPr>
          <w:b/>
          <w:i/>
          <w:sz w:val="22"/>
          <w:szCs w:val="22"/>
        </w:rPr>
        <w:t>Textual</w:t>
      </w:r>
      <w:proofErr w:type="spellEnd"/>
      <w:r>
        <w:rPr>
          <w:b/>
          <w:i/>
          <w:sz w:val="22"/>
          <w:szCs w:val="22"/>
        </w:rPr>
        <w:t xml:space="preserve"> </w:t>
      </w:r>
      <w:proofErr w:type="spellStart"/>
      <w:r>
        <w:rPr>
          <w:b/>
          <w:i/>
          <w:sz w:val="22"/>
          <w:szCs w:val="22"/>
        </w:rPr>
        <w:t>organization</w:t>
      </w:r>
      <w:proofErr w:type="spellEnd"/>
    </w:p>
    <w:tbl>
      <w:tblPr>
        <w:tblStyle w:val="af6"/>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gridCol w:w="8432"/>
      </w:tblGrid>
      <w:tr w:rsidR="00FF02CB">
        <w:tc>
          <w:tcPr>
            <w:tcW w:w="1346" w:type="dxa"/>
          </w:tcPr>
          <w:p w:rsidR="00FF02CB" w:rsidRDefault="00ED3004">
            <w:pPr>
              <w:rPr>
                <w:sz w:val="22"/>
                <w:szCs w:val="22"/>
              </w:rPr>
            </w:pPr>
            <w:r>
              <w:rPr>
                <w:b/>
                <w:sz w:val="22"/>
                <w:szCs w:val="22"/>
              </w:rPr>
              <w:t>Punti 2,5:</w:t>
            </w:r>
          </w:p>
        </w:tc>
        <w:tc>
          <w:tcPr>
            <w:tcW w:w="8432" w:type="dxa"/>
          </w:tcPr>
          <w:p w:rsidR="00FF02CB" w:rsidRDefault="00ED3004">
            <w:pPr>
              <w:rPr>
                <w:sz w:val="22"/>
                <w:szCs w:val="22"/>
              </w:rPr>
            </w:pPr>
            <w:r>
              <w:rPr>
                <w:sz w:val="22"/>
                <w:szCs w:val="22"/>
              </w:rPr>
              <w:t>Il testo è molto coeso, ben organizzato, con ricchezza di connettivi e rimandi interni complessi e mostra un’eccellente articolazione della struttura testuale che indica coerenza argomentativa</w:t>
            </w:r>
          </w:p>
        </w:tc>
      </w:tr>
      <w:tr w:rsidR="00FF02CB">
        <w:tc>
          <w:tcPr>
            <w:tcW w:w="1346" w:type="dxa"/>
          </w:tcPr>
          <w:p w:rsidR="00FF02CB" w:rsidRDefault="00ED3004">
            <w:pPr>
              <w:rPr>
                <w:sz w:val="24"/>
                <w:szCs w:val="24"/>
              </w:rPr>
            </w:pPr>
            <w:r>
              <w:rPr>
                <w:b/>
                <w:sz w:val="22"/>
                <w:szCs w:val="22"/>
              </w:rPr>
              <w:t>Punti 2</w:t>
            </w:r>
            <w:r>
              <w:rPr>
                <w:sz w:val="22"/>
                <w:szCs w:val="22"/>
              </w:rPr>
              <w:t xml:space="preserve">:   </w:t>
            </w:r>
          </w:p>
        </w:tc>
        <w:tc>
          <w:tcPr>
            <w:tcW w:w="8432" w:type="dxa"/>
          </w:tcPr>
          <w:p w:rsidR="00FF02CB" w:rsidRDefault="00ED3004">
            <w:pPr>
              <w:rPr>
                <w:sz w:val="24"/>
                <w:szCs w:val="24"/>
              </w:rPr>
            </w:pPr>
            <w:r>
              <w:rPr>
                <w:sz w:val="22"/>
                <w:szCs w:val="22"/>
              </w:rPr>
              <w:t xml:space="preserve">Il </w:t>
            </w:r>
            <w:r w:rsidR="000F0F55">
              <w:rPr>
                <w:sz w:val="22"/>
                <w:szCs w:val="22"/>
              </w:rPr>
              <w:t>testo è coeso e ben organizzato</w:t>
            </w:r>
            <w:r>
              <w:rPr>
                <w:sz w:val="22"/>
                <w:szCs w:val="22"/>
              </w:rPr>
              <w:t>, sia nei suoi rapporti interni che in funzione dello scopo</w:t>
            </w:r>
          </w:p>
        </w:tc>
      </w:tr>
      <w:tr w:rsidR="00FF02CB">
        <w:tc>
          <w:tcPr>
            <w:tcW w:w="1346" w:type="dxa"/>
          </w:tcPr>
          <w:p w:rsidR="00FF02CB" w:rsidRDefault="00ED3004">
            <w:pPr>
              <w:rPr>
                <w:sz w:val="24"/>
                <w:szCs w:val="24"/>
              </w:rPr>
            </w:pPr>
            <w:r>
              <w:rPr>
                <w:b/>
                <w:sz w:val="22"/>
                <w:szCs w:val="22"/>
              </w:rPr>
              <w:t>Punti 1,5</w:t>
            </w:r>
            <w:r>
              <w:rPr>
                <w:sz w:val="22"/>
                <w:szCs w:val="22"/>
              </w:rPr>
              <w:t xml:space="preserve">: </w:t>
            </w:r>
          </w:p>
        </w:tc>
        <w:tc>
          <w:tcPr>
            <w:tcW w:w="8432" w:type="dxa"/>
          </w:tcPr>
          <w:p w:rsidR="00FF02CB" w:rsidRDefault="00ED3004">
            <w:pPr>
              <w:rPr>
                <w:sz w:val="24"/>
                <w:szCs w:val="24"/>
              </w:rPr>
            </w:pPr>
            <w:r>
              <w:rPr>
                <w:sz w:val="22"/>
                <w:szCs w:val="22"/>
              </w:rPr>
              <w:t>Il testo è sufficientemente coeso e chiaro, sia nei rapporti interni che in funzione dello scopo</w:t>
            </w:r>
          </w:p>
        </w:tc>
      </w:tr>
      <w:tr w:rsidR="00FF02CB">
        <w:tc>
          <w:tcPr>
            <w:tcW w:w="1346" w:type="dxa"/>
          </w:tcPr>
          <w:p w:rsidR="00FF02CB" w:rsidRDefault="00ED3004">
            <w:pPr>
              <w:rPr>
                <w:sz w:val="24"/>
                <w:szCs w:val="24"/>
              </w:rPr>
            </w:pPr>
            <w:r>
              <w:rPr>
                <w:b/>
                <w:sz w:val="22"/>
                <w:szCs w:val="22"/>
              </w:rPr>
              <w:t>Punti 1</w:t>
            </w:r>
            <w:r>
              <w:rPr>
                <w:sz w:val="22"/>
                <w:szCs w:val="22"/>
              </w:rPr>
              <w:t xml:space="preserve">:    </w:t>
            </w:r>
          </w:p>
        </w:tc>
        <w:tc>
          <w:tcPr>
            <w:tcW w:w="8432" w:type="dxa"/>
          </w:tcPr>
          <w:p w:rsidR="00FF02CB" w:rsidRDefault="00ED3004">
            <w:pPr>
              <w:rPr>
                <w:sz w:val="24"/>
                <w:szCs w:val="24"/>
              </w:rPr>
            </w:pPr>
            <w:r>
              <w:rPr>
                <w:sz w:val="22"/>
                <w:szCs w:val="22"/>
              </w:rPr>
              <w:t>Il testo è un po' confuso, i rapporti interni non sono sempre chiari e lo scopo non è stato del tutto raggiunto</w:t>
            </w:r>
          </w:p>
        </w:tc>
      </w:tr>
      <w:tr w:rsidR="00FF02CB">
        <w:tc>
          <w:tcPr>
            <w:tcW w:w="1346" w:type="dxa"/>
          </w:tcPr>
          <w:p w:rsidR="00FF02CB" w:rsidRDefault="00ED3004">
            <w:pPr>
              <w:rPr>
                <w:sz w:val="24"/>
                <w:szCs w:val="24"/>
              </w:rPr>
            </w:pPr>
            <w:r>
              <w:rPr>
                <w:b/>
                <w:sz w:val="22"/>
                <w:szCs w:val="22"/>
              </w:rPr>
              <w:t>Punti 0,5</w:t>
            </w:r>
            <w:r>
              <w:rPr>
                <w:sz w:val="22"/>
                <w:szCs w:val="22"/>
              </w:rPr>
              <w:t xml:space="preserve">: </w:t>
            </w:r>
          </w:p>
        </w:tc>
        <w:tc>
          <w:tcPr>
            <w:tcW w:w="8432" w:type="dxa"/>
          </w:tcPr>
          <w:p w:rsidR="00FF02CB" w:rsidRDefault="00ED3004">
            <w:pPr>
              <w:rPr>
                <w:sz w:val="24"/>
                <w:szCs w:val="24"/>
              </w:rPr>
            </w:pPr>
            <w:r>
              <w:rPr>
                <w:sz w:val="22"/>
                <w:szCs w:val="22"/>
              </w:rPr>
              <w:t>Il testo è confuso, i rapporti interni sono poco chiari e lo scopo è raggiunto solo in piccola parte</w:t>
            </w:r>
          </w:p>
        </w:tc>
      </w:tr>
      <w:tr w:rsidR="00FF02CB">
        <w:tc>
          <w:tcPr>
            <w:tcW w:w="1346" w:type="dxa"/>
          </w:tcPr>
          <w:p w:rsidR="00FF02CB" w:rsidRDefault="00ED3004">
            <w:pPr>
              <w:rPr>
                <w:sz w:val="24"/>
                <w:szCs w:val="24"/>
              </w:rPr>
            </w:pPr>
            <w:r>
              <w:rPr>
                <w:b/>
                <w:sz w:val="22"/>
                <w:szCs w:val="22"/>
              </w:rPr>
              <w:t>Punti 0</w:t>
            </w:r>
            <w:r>
              <w:rPr>
                <w:sz w:val="22"/>
                <w:szCs w:val="22"/>
              </w:rPr>
              <w:t xml:space="preserve">:    </w:t>
            </w:r>
          </w:p>
        </w:tc>
        <w:tc>
          <w:tcPr>
            <w:tcW w:w="8432" w:type="dxa"/>
          </w:tcPr>
          <w:p w:rsidR="00FF02CB" w:rsidRDefault="00ED3004">
            <w:pPr>
              <w:rPr>
                <w:sz w:val="24"/>
                <w:szCs w:val="24"/>
              </w:rPr>
            </w:pPr>
            <w:r>
              <w:rPr>
                <w:sz w:val="22"/>
                <w:szCs w:val="22"/>
              </w:rPr>
              <w:t>Il testo è disorganizzato e lo scopo non è stato raggiunto</w:t>
            </w:r>
          </w:p>
        </w:tc>
      </w:tr>
    </w:tbl>
    <w:p w:rsidR="00FF02CB" w:rsidRPr="00ED3004" w:rsidRDefault="00ED3004">
      <w:pPr>
        <w:rPr>
          <w:sz w:val="22"/>
          <w:szCs w:val="22"/>
          <w:lang w:val="en-US"/>
        </w:rPr>
      </w:pPr>
      <w:r w:rsidRPr="00ED3004">
        <w:rPr>
          <w:b/>
          <w:i/>
          <w:sz w:val="22"/>
          <w:szCs w:val="22"/>
          <w:lang w:val="en-US"/>
        </w:rPr>
        <w:t>D) Knowledge, content, and critical approach</w:t>
      </w:r>
    </w:p>
    <w:tbl>
      <w:tblPr>
        <w:tblStyle w:val="af7"/>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gridCol w:w="8432"/>
      </w:tblGrid>
      <w:tr w:rsidR="00FF02CB">
        <w:tc>
          <w:tcPr>
            <w:tcW w:w="1346" w:type="dxa"/>
          </w:tcPr>
          <w:p w:rsidR="00FF02CB" w:rsidRDefault="00ED3004">
            <w:pPr>
              <w:rPr>
                <w:sz w:val="22"/>
                <w:szCs w:val="22"/>
              </w:rPr>
            </w:pPr>
            <w:r>
              <w:rPr>
                <w:b/>
                <w:sz w:val="22"/>
                <w:szCs w:val="22"/>
              </w:rPr>
              <w:t>Punti 2, 5:</w:t>
            </w:r>
          </w:p>
        </w:tc>
        <w:tc>
          <w:tcPr>
            <w:tcW w:w="8432" w:type="dxa"/>
          </w:tcPr>
          <w:p w:rsidR="00FF02CB" w:rsidRDefault="00ED3004">
            <w:pPr>
              <w:rPr>
                <w:sz w:val="22"/>
                <w:szCs w:val="22"/>
              </w:rPr>
            </w:pPr>
            <w:r>
              <w:rPr>
                <w:sz w:val="22"/>
                <w:szCs w:val="22"/>
              </w:rPr>
              <w:t>Capacità di stabilire collegamenti, anche interdisciplinari, individuare inferenze, formulare valutazioni personali valide, approfondite, con taglio critico e/o creativo.</w:t>
            </w:r>
          </w:p>
        </w:tc>
      </w:tr>
      <w:tr w:rsidR="00FF02CB">
        <w:tc>
          <w:tcPr>
            <w:tcW w:w="1346" w:type="dxa"/>
          </w:tcPr>
          <w:p w:rsidR="00FF02CB" w:rsidRDefault="00ED3004">
            <w:pPr>
              <w:rPr>
                <w:sz w:val="24"/>
                <w:szCs w:val="24"/>
              </w:rPr>
            </w:pPr>
            <w:r>
              <w:rPr>
                <w:b/>
                <w:sz w:val="22"/>
                <w:szCs w:val="22"/>
              </w:rPr>
              <w:t>Punti 2</w:t>
            </w:r>
            <w:r>
              <w:rPr>
                <w:sz w:val="22"/>
                <w:szCs w:val="22"/>
              </w:rPr>
              <w:t xml:space="preserve">:   </w:t>
            </w:r>
          </w:p>
        </w:tc>
        <w:tc>
          <w:tcPr>
            <w:tcW w:w="8432" w:type="dxa"/>
          </w:tcPr>
          <w:p w:rsidR="00FF02CB" w:rsidRDefault="00ED3004">
            <w:pPr>
              <w:rPr>
                <w:sz w:val="22"/>
                <w:szCs w:val="22"/>
              </w:rPr>
            </w:pPr>
            <w:r>
              <w:rPr>
                <w:sz w:val="22"/>
                <w:szCs w:val="22"/>
              </w:rPr>
              <w:t xml:space="preserve">Concetti e contenuti esposti </w:t>
            </w:r>
            <w:r w:rsidR="009B0EAC">
              <w:rPr>
                <w:sz w:val="22"/>
                <w:szCs w:val="22"/>
              </w:rPr>
              <w:t xml:space="preserve">in modo </w:t>
            </w:r>
            <w:r>
              <w:rPr>
                <w:sz w:val="22"/>
                <w:szCs w:val="22"/>
              </w:rPr>
              <w:t xml:space="preserve">completo, particolareggiato e ben strutturato. Buona capacità di ordinare e collegare le informazioni, individuando relazioni e inferenze. </w:t>
            </w:r>
          </w:p>
        </w:tc>
      </w:tr>
      <w:tr w:rsidR="00FF02CB">
        <w:tc>
          <w:tcPr>
            <w:tcW w:w="1346" w:type="dxa"/>
          </w:tcPr>
          <w:p w:rsidR="00FF02CB" w:rsidRDefault="00ED3004">
            <w:pPr>
              <w:rPr>
                <w:sz w:val="24"/>
                <w:szCs w:val="24"/>
              </w:rPr>
            </w:pPr>
            <w:r>
              <w:rPr>
                <w:b/>
                <w:sz w:val="22"/>
                <w:szCs w:val="22"/>
              </w:rPr>
              <w:t>Punti 1,5</w:t>
            </w:r>
            <w:r>
              <w:rPr>
                <w:sz w:val="22"/>
                <w:szCs w:val="22"/>
              </w:rPr>
              <w:t xml:space="preserve">: </w:t>
            </w:r>
          </w:p>
        </w:tc>
        <w:tc>
          <w:tcPr>
            <w:tcW w:w="8432" w:type="dxa"/>
          </w:tcPr>
          <w:p w:rsidR="00FF02CB" w:rsidRDefault="00ED3004">
            <w:pPr>
              <w:rPr>
                <w:sz w:val="24"/>
                <w:szCs w:val="24"/>
              </w:rPr>
            </w:pPr>
            <w:r>
              <w:rPr>
                <w:sz w:val="22"/>
                <w:szCs w:val="22"/>
              </w:rPr>
              <w:t xml:space="preserve">Sufficiente capacità di ordinare e collegare le informazioni. Concetti e contenuti esposti in modo abbastanza completo e articolato. </w:t>
            </w:r>
          </w:p>
        </w:tc>
      </w:tr>
      <w:tr w:rsidR="00FF02CB">
        <w:tc>
          <w:tcPr>
            <w:tcW w:w="1346" w:type="dxa"/>
          </w:tcPr>
          <w:p w:rsidR="00FF02CB" w:rsidRDefault="00ED3004">
            <w:pPr>
              <w:rPr>
                <w:sz w:val="24"/>
                <w:szCs w:val="24"/>
              </w:rPr>
            </w:pPr>
            <w:r>
              <w:rPr>
                <w:b/>
                <w:sz w:val="22"/>
                <w:szCs w:val="22"/>
              </w:rPr>
              <w:t>Punti 1</w:t>
            </w:r>
            <w:r>
              <w:rPr>
                <w:sz w:val="22"/>
                <w:szCs w:val="22"/>
              </w:rPr>
              <w:t xml:space="preserve">:    </w:t>
            </w:r>
          </w:p>
        </w:tc>
        <w:tc>
          <w:tcPr>
            <w:tcW w:w="8432" w:type="dxa"/>
          </w:tcPr>
          <w:p w:rsidR="00FF02CB" w:rsidRDefault="00ED3004">
            <w:pPr>
              <w:rPr>
                <w:sz w:val="24"/>
                <w:szCs w:val="24"/>
              </w:rPr>
            </w:pPr>
            <w:r>
              <w:rPr>
                <w:sz w:val="22"/>
                <w:szCs w:val="22"/>
              </w:rPr>
              <w:t>Concetti e contenuti esposti in modo schematico e non del tutto completo, oppure  poco personale</w:t>
            </w:r>
          </w:p>
        </w:tc>
      </w:tr>
      <w:tr w:rsidR="00FF02CB">
        <w:tc>
          <w:tcPr>
            <w:tcW w:w="1346" w:type="dxa"/>
          </w:tcPr>
          <w:p w:rsidR="00FF02CB" w:rsidRDefault="00ED3004">
            <w:pPr>
              <w:rPr>
                <w:sz w:val="24"/>
                <w:szCs w:val="24"/>
              </w:rPr>
            </w:pPr>
            <w:r>
              <w:rPr>
                <w:b/>
                <w:sz w:val="22"/>
                <w:szCs w:val="22"/>
              </w:rPr>
              <w:t>Punti 0,5</w:t>
            </w:r>
            <w:r>
              <w:rPr>
                <w:sz w:val="22"/>
                <w:szCs w:val="22"/>
              </w:rPr>
              <w:t xml:space="preserve">: </w:t>
            </w:r>
          </w:p>
        </w:tc>
        <w:tc>
          <w:tcPr>
            <w:tcW w:w="8432" w:type="dxa"/>
          </w:tcPr>
          <w:p w:rsidR="00FF02CB" w:rsidRDefault="00ED3004">
            <w:pPr>
              <w:rPr>
                <w:sz w:val="24"/>
                <w:szCs w:val="24"/>
              </w:rPr>
            </w:pPr>
            <w:r>
              <w:rPr>
                <w:sz w:val="22"/>
                <w:szCs w:val="22"/>
              </w:rPr>
              <w:t>Concetti e contenuti esposti in modo sintetico e incompleto. Difficoltà ad ordinare e collegare i vari contenuti.</w:t>
            </w:r>
          </w:p>
        </w:tc>
      </w:tr>
      <w:tr w:rsidR="00FF02CB">
        <w:tc>
          <w:tcPr>
            <w:tcW w:w="1346" w:type="dxa"/>
          </w:tcPr>
          <w:p w:rsidR="00FF02CB" w:rsidRDefault="00ED3004">
            <w:pPr>
              <w:rPr>
                <w:sz w:val="24"/>
                <w:szCs w:val="24"/>
              </w:rPr>
            </w:pPr>
            <w:r>
              <w:rPr>
                <w:b/>
                <w:sz w:val="22"/>
                <w:szCs w:val="22"/>
              </w:rPr>
              <w:t>Punti 0</w:t>
            </w:r>
            <w:r>
              <w:rPr>
                <w:sz w:val="22"/>
                <w:szCs w:val="22"/>
              </w:rPr>
              <w:t xml:space="preserve">:    </w:t>
            </w:r>
          </w:p>
        </w:tc>
        <w:tc>
          <w:tcPr>
            <w:tcW w:w="8432" w:type="dxa"/>
          </w:tcPr>
          <w:p w:rsidR="00FF02CB" w:rsidRDefault="00ED3004">
            <w:pPr>
              <w:numPr>
                <w:ilvl w:val="0"/>
                <w:numId w:val="11"/>
              </w:numPr>
              <w:rPr>
                <w:sz w:val="22"/>
                <w:szCs w:val="22"/>
              </w:rPr>
            </w:pPr>
            <w:r>
              <w:rPr>
                <w:sz w:val="22"/>
                <w:szCs w:val="22"/>
              </w:rPr>
              <w:t>Concetti e contenuti esposti in modo troppo sintetico, frammentario e lacunoso.</w:t>
            </w:r>
          </w:p>
          <w:p w:rsidR="00FF02CB" w:rsidRDefault="00ED3004">
            <w:pPr>
              <w:numPr>
                <w:ilvl w:val="0"/>
                <w:numId w:val="11"/>
              </w:numPr>
              <w:rPr>
                <w:sz w:val="22"/>
                <w:szCs w:val="22"/>
              </w:rPr>
            </w:pPr>
            <w:r>
              <w:rPr>
                <w:sz w:val="22"/>
                <w:szCs w:val="22"/>
              </w:rPr>
              <w:t xml:space="preserve">Concetti esposti in modo spesso oscuro, con presenza di disorientamento di tipo logico e storico. </w:t>
            </w:r>
          </w:p>
          <w:p w:rsidR="00FF02CB" w:rsidRDefault="00ED3004">
            <w:pPr>
              <w:numPr>
                <w:ilvl w:val="0"/>
                <w:numId w:val="11"/>
              </w:numPr>
              <w:rPr>
                <w:sz w:val="24"/>
                <w:szCs w:val="24"/>
              </w:rPr>
            </w:pPr>
            <w:r>
              <w:rPr>
                <w:sz w:val="22"/>
                <w:szCs w:val="22"/>
              </w:rPr>
              <w:lastRenderedPageBreak/>
              <w:t>Non pertinenza alla traccia.</w:t>
            </w:r>
          </w:p>
        </w:tc>
      </w:tr>
    </w:tbl>
    <w:p w:rsidR="00FF02CB" w:rsidRDefault="00FF02CB">
      <w:pPr>
        <w:widowControl w:val="0"/>
        <w:jc w:val="center"/>
        <w:rPr>
          <w:rFonts w:ascii="Verdana" w:eastAsia="Verdana" w:hAnsi="Verdana" w:cs="Verdana"/>
          <w:sz w:val="32"/>
          <w:szCs w:val="32"/>
        </w:rPr>
      </w:pPr>
    </w:p>
    <w:p w:rsidR="00FF02CB" w:rsidRDefault="00ED3004">
      <w:pPr>
        <w:widowControl w:val="0"/>
        <w:jc w:val="center"/>
        <w:rPr>
          <w:rFonts w:ascii="Calibri" w:eastAsia="Calibri" w:hAnsi="Calibri" w:cs="Calibri"/>
          <w:b/>
          <w:sz w:val="22"/>
          <w:szCs w:val="22"/>
        </w:rPr>
      </w:pPr>
      <w:r>
        <w:rPr>
          <w:rFonts w:ascii="Calibri" w:eastAsia="Calibri" w:hAnsi="Calibri" w:cs="Calibri"/>
          <w:b/>
          <w:sz w:val="24"/>
          <w:szCs w:val="24"/>
        </w:rPr>
        <w:t>GRIGLIA LAVORO COOPERATIVO SU PRODOTTO MULTIMEDIALE VALUTAZIONE: ORALE/PRATICA</w:t>
      </w:r>
    </w:p>
    <w:p w:rsidR="00FF02CB" w:rsidRDefault="00ED3004">
      <w:pPr>
        <w:widowControl w:val="0"/>
        <w:spacing w:before="306"/>
        <w:rPr>
          <w:rFonts w:ascii="Calibri" w:eastAsia="Calibri" w:hAnsi="Calibri" w:cs="Calibri"/>
          <w:b/>
          <w:sz w:val="24"/>
          <w:szCs w:val="24"/>
        </w:rPr>
      </w:pPr>
      <w:r>
        <w:rPr>
          <w:rFonts w:ascii="Calibri" w:eastAsia="Calibri" w:hAnsi="Calibri" w:cs="Calibri"/>
          <w:b/>
          <w:sz w:val="24"/>
          <w:szCs w:val="24"/>
        </w:rPr>
        <w:t xml:space="preserve">Group </w:t>
      </w:r>
      <w:proofErr w:type="spellStart"/>
      <w:r>
        <w:rPr>
          <w:rFonts w:ascii="Calibri" w:eastAsia="Calibri" w:hAnsi="Calibri" w:cs="Calibri"/>
          <w:b/>
          <w:sz w:val="24"/>
          <w:szCs w:val="24"/>
        </w:rPr>
        <w:t>Achievement</w:t>
      </w:r>
      <w:proofErr w:type="spellEnd"/>
      <w:r>
        <w:rPr>
          <w:rFonts w:ascii="Calibri" w:eastAsia="Calibri" w:hAnsi="Calibri" w:cs="Calibri"/>
          <w:b/>
          <w:sz w:val="24"/>
          <w:szCs w:val="24"/>
        </w:rPr>
        <w:t xml:space="preserve"> </w:t>
      </w:r>
    </w:p>
    <w:tbl>
      <w:tblPr>
        <w:tblStyle w:val="af8"/>
        <w:tblW w:w="105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984"/>
        <w:gridCol w:w="1843"/>
        <w:gridCol w:w="1701"/>
        <w:gridCol w:w="1701"/>
        <w:gridCol w:w="1756"/>
      </w:tblGrid>
      <w:tr w:rsidR="00FF02CB" w:rsidTr="000E475A">
        <w:trPr>
          <w:trHeight w:val="230"/>
        </w:trPr>
        <w:tc>
          <w:tcPr>
            <w:tcW w:w="1560" w:type="dxa"/>
            <w:shd w:val="clear" w:color="auto" w:fill="auto"/>
            <w:tcMar>
              <w:top w:w="100" w:type="dxa"/>
              <w:left w:w="100" w:type="dxa"/>
              <w:bottom w:w="100" w:type="dxa"/>
              <w:right w:w="100" w:type="dxa"/>
            </w:tcMar>
          </w:tcPr>
          <w:p w:rsidR="00FF02CB" w:rsidRPr="00EA09F0" w:rsidRDefault="00ED3004">
            <w:pPr>
              <w:widowControl w:val="0"/>
              <w:ind w:left="132"/>
              <w:rPr>
                <w:rFonts w:ascii="Calibri" w:eastAsia="Calibri" w:hAnsi="Calibri" w:cs="Calibri"/>
                <w:b/>
                <w:sz w:val="22"/>
                <w:szCs w:val="22"/>
              </w:rPr>
            </w:pPr>
            <w:r w:rsidRPr="00EA09F0">
              <w:rPr>
                <w:rFonts w:ascii="Calibri" w:eastAsia="Calibri" w:hAnsi="Calibri" w:cs="Calibri"/>
                <w:b/>
                <w:sz w:val="22"/>
                <w:szCs w:val="22"/>
              </w:rPr>
              <w:t xml:space="preserve">INDICATORI </w:t>
            </w:r>
          </w:p>
        </w:tc>
        <w:tc>
          <w:tcPr>
            <w:tcW w:w="8985" w:type="dxa"/>
            <w:gridSpan w:val="5"/>
            <w:shd w:val="clear" w:color="auto" w:fill="auto"/>
            <w:tcMar>
              <w:top w:w="100" w:type="dxa"/>
              <w:left w:w="100" w:type="dxa"/>
              <w:bottom w:w="100" w:type="dxa"/>
              <w:right w:w="100" w:type="dxa"/>
            </w:tcMar>
          </w:tcPr>
          <w:p w:rsidR="00FF02CB" w:rsidRDefault="00ED3004">
            <w:pPr>
              <w:widowControl w:val="0"/>
              <w:jc w:val="center"/>
              <w:rPr>
                <w:rFonts w:ascii="Calibri" w:eastAsia="Calibri" w:hAnsi="Calibri" w:cs="Calibri"/>
                <w:b/>
                <w:sz w:val="24"/>
                <w:szCs w:val="24"/>
              </w:rPr>
            </w:pPr>
            <w:r>
              <w:rPr>
                <w:rFonts w:ascii="Calibri" w:eastAsia="Calibri" w:hAnsi="Calibri" w:cs="Calibri"/>
                <w:b/>
                <w:sz w:val="24"/>
                <w:szCs w:val="24"/>
              </w:rPr>
              <w:t>DESCRITTORI</w:t>
            </w:r>
          </w:p>
        </w:tc>
      </w:tr>
      <w:tr w:rsidR="00FF02CB" w:rsidTr="000E475A">
        <w:trPr>
          <w:trHeight w:val="446"/>
        </w:trPr>
        <w:tc>
          <w:tcPr>
            <w:tcW w:w="1560" w:type="dxa"/>
            <w:shd w:val="clear" w:color="auto" w:fill="auto"/>
            <w:tcMar>
              <w:top w:w="100" w:type="dxa"/>
              <w:left w:w="100" w:type="dxa"/>
              <w:bottom w:w="100" w:type="dxa"/>
              <w:right w:w="100" w:type="dxa"/>
            </w:tcMar>
          </w:tcPr>
          <w:p w:rsidR="00FF02CB" w:rsidRDefault="00FF02CB">
            <w:pPr>
              <w:widowControl w:val="0"/>
              <w:spacing w:line="276" w:lineRule="auto"/>
              <w:rPr>
                <w:rFonts w:ascii="Calibri" w:eastAsia="Calibri" w:hAnsi="Calibri" w:cs="Calibri"/>
                <w:b/>
                <w:sz w:val="24"/>
                <w:szCs w:val="24"/>
              </w:rPr>
            </w:pPr>
          </w:p>
        </w:tc>
        <w:tc>
          <w:tcPr>
            <w:tcW w:w="1984"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0&lt;M≤1 </w:t>
            </w:r>
          </w:p>
        </w:tc>
        <w:tc>
          <w:tcPr>
            <w:tcW w:w="1843"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1&lt;M≤2 </w:t>
            </w:r>
          </w:p>
        </w:tc>
        <w:tc>
          <w:tcPr>
            <w:tcW w:w="1701"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2&lt;M≤3 </w:t>
            </w:r>
          </w:p>
        </w:tc>
        <w:tc>
          <w:tcPr>
            <w:tcW w:w="1701"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3&lt;M≤4 </w:t>
            </w:r>
          </w:p>
        </w:tc>
        <w:tc>
          <w:tcPr>
            <w:tcW w:w="1756"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4&lt;M≤5</w:t>
            </w:r>
          </w:p>
        </w:tc>
      </w:tr>
      <w:tr w:rsidR="00FF02CB" w:rsidTr="000E475A">
        <w:trPr>
          <w:trHeight w:val="1605"/>
        </w:trPr>
        <w:tc>
          <w:tcPr>
            <w:tcW w:w="1560" w:type="dxa"/>
            <w:shd w:val="clear" w:color="auto" w:fill="auto"/>
            <w:tcMar>
              <w:top w:w="100" w:type="dxa"/>
              <w:left w:w="100" w:type="dxa"/>
              <w:bottom w:w="100" w:type="dxa"/>
              <w:right w:w="100" w:type="dxa"/>
            </w:tcMar>
          </w:tcPr>
          <w:p w:rsidR="00FF02CB" w:rsidRDefault="00ED3004">
            <w:pPr>
              <w:widowControl w:val="0"/>
              <w:ind w:left="123"/>
              <w:rPr>
                <w:b/>
                <w:sz w:val="22"/>
                <w:szCs w:val="22"/>
              </w:rPr>
            </w:pPr>
            <w:r>
              <w:rPr>
                <w:b/>
                <w:sz w:val="22"/>
                <w:szCs w:val="22"/>
              </w:rPr>
              <w:t xml:space="preserve">A. </w:t>
            </w:r>
          </w:p>
          <w:p w:rsidR="00FF02CB" w:rsidRDefault="00ED3004">
            <w:pPr>
              <w:widowControl w:val="0"/>
              <w:spacing w:before="4"/>
              <w:ind w:left="126"/>
              <w:rPr>
                <w:rFonts w:ascii="Calibri" w:eastAsia="Calibri" w:hAnsi="Calibri" w:cs="Calibri"/>
                <w:b/>
                <w:sz w:val="22"/>
                <w:szCs w:val="22"/>
              </w:rPr>
            </w:pPr>
            <w:r>
              <w:rPr>
                <w:rFonts w:ascii="Calibri" w:eastAsia="Calibri" w:hAnsi="Calibri" w:cs="Calibri"/>
                <w:b/>
                <w:sz w:val="22"/>
                <w:szCs w:val="22"/>
              </w:rPr>
              <w:t xml:space="preserve">Qualità  </w:t>
            </w:r>
          </w:p>
          <w:p w:rsidR="00FF02CB" w:rsidRDefault="00ED3004">
            <w:pPr>
              <w:widowControl w:val="0"/>
              <w:spacing w:before="6"/>
              <w:ind w:left="125"/>
              <w:rPr>
                <w:rFonts w:ascii="Calibri" w:eastAsia="Calibri" w:hAnsi="Calibri" w:cs="Calibri"/>
                <w:b/>
                <w:sz w:val="22"/>
                <w:szCs w:val="22"/>
              </w:rPr>
            </w:pPr>
            <w:r>
              <w:rPr>
                <w:rFonts w:ascii="Calibri" w:eastAsia="Calibri" w:hAnsi="Calibri" w:cs="Calibri"/>
                <w:b/>
                <w:sz w:val="22"/>
                <w:szCs w:val="22"/>
              </w:rPr>
              <w:t xml:space="preserve">del </w:t>
            </w:r>
          </w:p>
          <w:p w:rsidR="00FF02CB" w:rsidRDefault="00ED3004">
            <w:pPr>
              <w:widowControl w:val="0"/>
              <w:spacing w:before="6"/>
              <w:ind w:left="129"/>
              <w:rPr>
                <w:rFonts w:ascii="Calibri" w:eastAsia="Calibri" w:hAnsi="Calibri" w:cs="Calibri"/>
                <w:b/>
                <w:sz w:val="22"/>
                <w:szCs w:val="22"/>
              </w:rPr>
            </w:pPr>
            <w:r>
              <w:rPr>
                <w:rFonts w:ascii="Calibri" w:eastAsia="Calibri" w:hAnsi="Calibri" w:cs="Calibri"/>
                <w:b/>
                <w:sz w:val="22"/>
                <w:szCs w:val="22"/>
              </w:rPr>
              <w:t>prodotto</w:t>
            </w:r>
          </w:p>
        </w:tc>
        <w:tc>
          <w:tcPr>
            <w:tcW w:w="1984" w:type="dxa"/>
            <w:shd w:val="clear" w:color="auto" w:fill="auto"/>
            <w:tcMar>
              <w:top w:w="100" w:type="dxa"/>
              <w:left w:w="100" w:type="dxa"/>
              <w:bottom w:w="100" w:type="dxa"/>
              <w:right w:w="100" w:type="dxa"/>
            </w:tcMar>
          </w:tcPr>
          <w:p w:rsidR="00FF02CB" w:rsidRPr="000E475A" w:rsidRDefault="00ED3004" w:rsidP="000E475A">
            <w:pPr>
              <w:widowControl w:val="0"/>
              <w:ind w:left="131"/>
              <w:rPr>
                <w:rFonts w:asciiTheme="majorHAnsi" w:eastAsia="Calibri" w:hAnsiTheme="majorHAnsi" w:cstheme="majorHAnsi"/>
              </w:rPr>
            </w:pPr>
            <w:r w:rsidRPr="000E475A">
              <w:rPr>
                <w:rFonts w:asciiTheme="majorHAnsi" w:eastAsia="Calibri" w:hAnsiTheme="majorHAnsi" w:cstheme="majorHAnsi"/>
              </w:rPr>
              <w:t xml:space="preserve">Il prodotto non è organizzato, manca una sequenzialità coerente,  non prevede un uso </w:t>
            </w:r>
          </w:p>
          <w:p w:rsidR="00FF02CB" w:rsidRPr="000E475A" w:rsidRDefault="00ED3004" w:rsidP="000E475A">
            <w:pPr>
              <w:widowControl w:val="0"/>
              <w:spacing w:before="4" w:line="241" w:lineRule="auto"/>
              <w:ind w:left="124" w:right="211"/>
              <w:rPr>
                <w:rFonts w:asciiTheme="majorHAnsi" w:eastAsia="Calibri" w:hAnsiTheme="majorHAnsi" w:cstheme="majorHAnsi"/>
              </w:rPr>
            </w:pPr>
            <w:r w:rsidRPr="000E475A">
              <w:rPr>
                <w:rFonts w:asciiTheme="majorHAnsi" w:eastAsia="Calibri" w:hAnsiTheme="majorHAnsi" w:cstheme="majorHAnsi"/>
              </w:rPr>
              <w:t xml:space="preserve">sufficiente </w:t>
            </w:r>
            <w:r w:rsidR="000E475A" w:rsidRPr="000E475A">
              <w:rPr>
                <w:rFonts w:asciiTheme="majorHAnsi" w:eastAsia="Calibri" w:hAnsiTheme="majorHAnsi" w:cstheme="majorHAnsi"/>
              </w:rPr>
              <w:t>d</w:t>
            </w:r>
            <w:r w:rsidRPr="000E475A">
              <w:rPr>
                <w:rFonts w:asciiTheme="majorHAnsi" w:eastAsia="Calibri" w:hAnsiTheme="majorHAnsi" w:cstheme="majorHAnsi"/>
              </w:rPr>
              <w:t>i immagini  e di supporti video</w:t>
            </w:r>
          </w:p>
        </w:tc>
        <w:tc>
          <w:tcPr>
            <w:tcW w:w="1843" w:type="dxa"/>
            <w:shd w:val="clear" w:color="auto" w:fill="auto"/>
            <w:tcMar>
              <w:top w:w="100" w:type="dxa"/>
              <w:left w:w="100" w:type="dxa"/>
              <w:bottom w:w="100" w:type="dxa"/>
              <w:right w:w="100" w:type="dxa"/>
            </w:tcMar>
          </w:tcPr>
          <w:p w:rsidR="00FF02CB" w:rsidRPr="000E475A" w:rsidRDefault="00EA09F0" w:rsidP="00EA09F0">
            <w:pPr>
              <w:widowControl w:val="0"/>
              <w:ind w:left="128"/>
              <w:rPr>
                <w:rFonts w:asciiTheme="majorHAnsi" w:eastAsia="Calibri" w:hAnsiTheme="majorHAnsi" w:cstheme="majorHAnsi"/>
              </w:rPr>
            </w:pPr>
            <w:r w:rsidRPr="000E475A">
              <w:rPr>
                <w:rFonts w:asciiTheme="majorHAnsi" w:eastAsia="Calibri" w:hAnsiTheme="majorHAnsi" w:cstheme="majorHAnsi"/>
              </w:rPr>
              <w:t xml:space="preserve">Il prodotto è nel </w:t>
            </w:r>
            <w:r w:rsidR="00ED3004" w:rsidRPr="000E475A">
              <w:rPr>
                <w:rFonts w:asciiTheme="majorHAnsi" w:eastAsia="Calibri" w:hAnsiTheme="majorHAnsi" w:cstheme="majorHAnsi"/>
              </w:rPr>
              <w:t>comples</w:t>
            </w:r>
            <w:r w:rsidRPr="000E475A">
              <w:rPr>
                <w:rFonts w:asciiTheme="majorHAnsi" w:eastAsia="Calibri" w:hAnsiTheme="majorHAnsi" w:cstheme="majorHAnsi"/>
              </w:rPr>
              <w:t xml:space="preserve">so organizzato anche se mostra </w:t>
            </w:r>
            <w:r w:rsidR="00ED3004" w:rsidRPr="000E475A">
              <w:rPr>
                <w:rFonts w:asciiTheme="majorHAnsi" w:eastAsia="Calibri" w:hAnsiTheme="majorHAnsi" w:cstheme="majorHAnsi"/>
              </w:rPr>
              <w:t xml:space="preserve">problemi nel suo svolgimento. </w:t>
            </w:r>
          </w:p>
          <w:p w:rsidR="00FF02CB" w:rsidRPr="000E475A" w:rsidRDefault="00ED3004">
            <w:pPr>
              <w:widowControl w:val="0"/>
              <w:spacing w:before="18"/>
              <w:ind w:left="117"/>
              <w:rPr>
                <w:rFonts w:asciiTheme="majorHAnsi" w:eastAsia="Calibri" w:hAnsiTheme="majorHAnsi" w:cstheme="majorHAnsi"/>
              </w:rPr>
            </w:pPr>
            <w:r w:rsidRPr="000E475A">
              <w:rPr>
                <w:rFonts w:asciiTheme="majorHAnsi" w:eastAsia="Calibri" w:hAnsiTheme="majorHAnsi" w:cstheme="majorHAnsi"/>
              </w:rPr>
              <w:t xml:space="preserve">Appena sufficiente </w:t>
            </w:r>
          </w:p>
          <w:p w:rsidR="00FF02CB" w:rsidRPr="000E475A" w:rsidRDefault="00ED3004">
            <w:pPr>
              <w:widowControl w:val="0"/>
              <w:spacing w:before="18" w:line="256" w:lineRule="auto"/>
              <w:ind w:left="122" w:right="303" w:firstLine="4"/>
              <w:rPr>
                <w:rFonts w:asciiTheme="majorHAnsi" w:eastAsia="Calibri" w:hAnsiTheme="majorHAnsi" w:cstheme="majorHAnsi"/>
              </w:rPr>
            </w:pPr>
            <w:r w:rsidRPr="000E475A">
              <w:rPr>
                <w:rFonts w:asciiTheme="majorHAnsi" w:eastAsia="Calibri" w:hAnsiTheme="majorHAnsi" w:cstheme="majorHAnsi"/>
              </w:rPr>
              <w:t>l’uso di immagini e/o  di contributi video.</w:t>
            </w:r>
          </w:p>
        </w:tc>
        <w:tc>
          <w:tcPr>
            <w:tcW w:w="1701" w:type="dxa"/>
            <w:shd w:val="clear" w:color="auto" w:fill="auto"/>
            <w:tcMar>
              <w:top w:w="100" w:type="dxa"/>
              <w:left w:w="100" w:type="dxa"/>
              <w:bottom w:w="100" w:type="dxa"/>
              <w:right w:w="100" w:type="dxa"/>
            </w:tcMar>
          </w:tcPr>
          <w:p w:rsidR="00FF02CB" w:rsidRPr="000E475A" w:rsidRDefault="00ED3004">
            <w:pPr>
              <w:widowControl w:val="0"/>
              <w:ind w:left="131"/>
              <w:rPr>
                <w:rFonts w:asciiTheme="majorHAnsi" w:eastAsia="Calibri" w:hAnsiTheme="majorHAnsi" w:cstheme="majorHAnsi"/>
              </w:rPr>
            </w:pPr>
            <w:r w:rsidRPr="000E475A">
              <w:rPr>
                <w:rFonts w:asciiTheme="majorHAnsi" w:eastAsia="Calibri" w:hAnsiTheme="majorHAnsi" w:cstheme="majorHAnsi"/>
              </w:rPr>
              <w:t xml:space="preserve">Il prodotto è </w:t>
            </w:r>
          </w:p>
          <w:p w:rsidR="00FF02CB" w:rsidRPr="000E475A" w:rsidRDefault="00ED3004">
            <w:pPr>
              <w:widowControl w:val="0"/>
              <w:spacing w:before="9"/>
              <w:ind w:left="124"/>
              <w:rPr>
                <w:rFonts w:asciiTheme="majorHAnsi" w:eastAsia="Calibri" w:hAnsiTheme="majorHAnsi" w:cstheme="majorHAnsi"/>
              </w:rPr>
            </w:pPr>
            <w:r w:rsidRPr="000E475A">
              <w:rPr>
                <w:rFonts w:asciiTheme="majorHAnsi" w:eastAsia="Calibri" w:hAnsiTheme="majorHAnsi" w:cstheme="majorHAnsi"/>
              </w:rPr>
              <w:t xml:space="preserve">organizzato, </w:t>
            </w:r>
          </w:p>
          <w:p w:rsidR="00FF02CB" w:rsidRPr="000E475A" w:rsidRDefault="00ED3004">
            <w:pPr>
              <w:widowControl w:val="0"/>
              <w:spacing w:before="6"/>
              <w:ind w:left="129"/>
              <w:rPr>
                <w:rFonts w:asciiTheme="majorHAnsi" w:eastAsia="Calibri" w:hAnsiTheme="majorHAnsi" w:cstheme="majorHAnsi"/>
              </w:rPr>
            </w:pPr>
            <w:r w:rsidRPr="000E475A">
              <w:rPr>
                <w:rFonts w:asciiTheme="majorHAnsi" w:eastAsia="Calibri" w:hAnsiTheme="majorHAnsi" w:cstheme="majorHAnsi"/>
              </w:rPr>
              <w:t xml:space="preserve">utilizza </w:t>
            </w:r>
          </w:p>
          <w:p w:rsidR="00FF02CB" w:rsidRPr="000E475A" w:rsidRDefault="00ED3004">
            <w:pPr>
              <w:widowControl w:val="0"/>
              <w:spacing w:before="9"/>
              <w:ind w:left="124"/>
              <w:rPr>
                <w:rFonts w:asciiTheme="majorHAnsi" w:eastAsia="Calibri" w:hAnsiTheme="majorHAnsi" w:cstheme="majorHAnsi"/>
              </w:rPr>
            </w:pPr>
            <w:r w:rsidRPr="000E475A">
              <w:rPr>
                <w:rFonts w:asciiTheme="majorHAnsi" w:eastAsia="Calibri" w:hAnsiTheme="majorHAnsi" w:cstheme="majorHAnsi"/>
              </w:rPr>
              <w:t xml:space="preserve">adeguatamente </w:t>
            </w:r>
          </w:p>
          <w:p w:rsidR="00FF02CB" w:rsidRPr="000E475A" w:rsidRDefault="00ED3004">
            <w:pPr>
              <w:widowControl w:val="0"/>
              <w:spacing w:before="6"/>
              <w:ind w:left="128"/>
              <w:rPr>
                <w:rFonts w:asciiTheme="majorHAnsi" w:eastAsia="Calibri" w:hAnsiTheme="majorHAnsi" w:cstheme="majorHAnsi"/>
              </w:rPr>
            </w:pPr>
            <w:r w:rsidRPr="000E475A">
              <w:rPr>
                <w:rFonts w:asciiTheme="majorHAnsi" w:eastAsia="Calibri" w:hAnsiTheme="majorHAnsi" w:cstheme="majorHAnsi"/>
              </w:rPr>
              <w:t xml:space="preserve">immagini e/o </w:t>
            </w:r>
          </w:p>
          <w:p w:rsidR="00FF02CB" w:rsidRPr="000E475A" w:rsidRDefault="00ED3004">
            <w:pPr>
              <w:widowControl w:val="0"/>
              <w:spacing w:before="6"/>
              <w:ind w:left="120"/>
              <w:rPr>
                <w:rFonts w:asciiTheme="majorHAnsi" w:eastAsia="Calibri" w:hAnsiTheme="majorHAnsi" w:cstheme="majorHAnsi"/>
              </w:rPr>
            </w:pPr>
            <w:r w:rsidRPr="000E475A">
              <w:rPr>
                <w:rFonts w:asciiTheme="majorHAnsi" w:eastAsia="Calibri" w:hAnsiTheme="majorHAnsi" w:cstheme="majorHAnsi"/>
              </w:rPr>
              <w:t>video.</w:t>
            </w:r>
          </w:p>
        </w:tc>
        <w:tc>
          <w:tcPr>
            <w:tcW w:w="1701" w:type="dxa"/>
            <w:shd w:val="clear" w:color="auto" w:fill="auto"/>
            <w:tcMar>
              <w:top w:w="100" w:type="dxa"/>
              <w:left w:w="100" w:type="dxa"/>
              <w:bottom w:w="100" w:type="dxa"/>
              <w:right w:w="100" w:type="dxa"/>
            </w:tcMar>
          </w:tcPr>
          <w:p w:rsidR="00FF02CB" w:rsidRPr="000E475A" w:rsidRDefault="00ED3004">
            <w:pPr>
              <w:widowControl w:val="0"/>
              <w:ind w:left="128"/>
              <w:rPr>
                <w:rFonts w:asciiTheme="majorHAnsi" w:eastAsia="Calibri" w:hAnsiTheme="majorHAnsi" w:cstheme="majorHAnsi"/>
              </w:rPr>
            </w:pPr>
            <w:r w:rsidRPr="000E475A">
              <w:rPr>
                <w:rFonts w:asciiTheme="majorHAnsi" w:eastAsia="Calibri" w:hAnsiTheme="majorHAnsi" w:cstheme="majorHAnsi"/>
              </w:rPr>
              <w:t xml:space="preserve">Il prodotto è </w:t>
            </w:r>
          </w:p>
          <w:p w:rsidR="00FF02CB" w:rsidRPr="000E475A" w:rsidRDefault="00ED3004">
            <w:pPr>
              <w:widowControl w:val="0"/>
              <w:spacing w:before="9"/>
              <w:ind w:left="122"/>
              <w:rPr>
                <w:rFonts w:asciiTheme="majorHAnsi" w:eastAsia="Calibri" w:hAnsiTheme="majorHAnsi" w:cstheme="majorHAnsi"/>
              </w:rPr>
            </w:pPr>
            <w:r w:rsidRPr="000E475A">
              <w:rPr>
                <w:rFonts w:asciiTheme="majorHAnsi" w:eastAsia="Calibri" w:hAnsiTheme="majorHAnsi" w:cstheme="majorHAnsi"/>
              </w:rPr>
              <w:t xml:space="preserve">organizzato, </w:t>
            </w:r>
          </w:p>
          <w:p w:rsidR="00FF02CB" w:rsidRPr="000E475A" w:rsidRDefault="00ED3004">
            <w:pPr>
              <w:widowControl w:val="0"/>
              <w:spacing w:before="6"/>
              <w:ind w:left="122"/>
              <w:rPr>
                <w:rFonts w:asciiTheme="majorHAnsi" w:eastAsia="Calibri" w:hAnsiTheme="majorHAnsi" w:cstheme="majorHAnsi"/>
              </w:rPr>
            </w:pPr>
            <w:r w:rsidRPr="000E475A">
              <w:rPr>
                <w:rFonts w:asciiTheme="majorHAnsi" w:eastAsia="Calibri" w:hAnsiTheme="majorHAnsi" w:cstheme="majorHAnsi"/>
              </w:rPr>
              <w:t xml:space="preserve">originale, </w:t>
            </w:r>
          </w:p>
          <w:p w:rsidR="00FF02CB" w:rsidRPr="000E475A" w:rsidRDefault="00ED3004">
            <w:pPr>
              <w:widowControl w:val="0"/>
              <w:spacing w:before="9"/>
              <w:ind w:left="125"/>
              <w:rPr>
                <w:rFonts w:asciiTheme="majorHAnsi" w:eastAsia="Calibri" w:hAnsiTheme="majorHAnsi" w:cstheme="majorHAnsi"/>
              </w:rPr>
            </w:pPr>
            <w:r w:rsidRPr="000E475A">
              <w:rPr>
                <w:rFonts w:asciiTheme="majorHAnsi" w:eastAsia="Calibri" w:hAnsiTheme="majorHAnsi" w:cstheme="majorHAnsi"/>
              </w:rPr>
              <w:t xml:space="preserve">interessante, </w:t>
            </w:r>
          </w:p>
          <w:p w:rsidR="00FF02CB" w:rsidRPr="000E475A" w:rsidRDefault="00ED3004">
            <w:pPr>
              <w:widowControl w:val="0"/>
              <w:spacing w:before="6" w:line="243" w:lineRule="auto"/>
              <w:ind w:left="122" w:right="234" w:firstLine="4"/>
              <w:jc w:val="both"/>
              <w:rPr>
                <w:rFonts w:asciiTheme="majorHAnsi" w:eastAsia="Calibri" w:hAnsiTheme="majorHAnsi" w:cstheme="majorHAnsi"/>
              </w:rPr>
            </w:pPr>
            <w:r w:rsidRPr="000E475A">
              <w:rPr>
                <w:rFonts w:asciiTheme="majorHAnsi" w:eastAsia="Calibri" w:hAnsiTheme="majorHAnsi" w:cstheme="majorHAnsi"/>
              </w:rPr>
              <w:t xml:space="preserve">prevede l’utilizzo di  immagini e/o video  e/o presenta altre </w:t>
            </w:r>
          </w:p>
          <w:p w:rsidR="00FF02CB" w:rsidRPr="000E475A" w:rsidRDefault="00ED3004">
            <w:pPr>
              <w:widowControl w:val="0"/>
              <w:spacing w:before="4"/>
              <w:ind w:left="125"/>
              <w:rPr>
                <w:rFonts w:asciiTheme="majorHAnsi" w:eastAsia="Calibri" w:hAnsiTheme="majorHAnsi" w:cstheme="majorHAnsi"/>
              </w:rPr>
            </w:pPr>
            <w:r w:rsidRPr="000E475A">
              <w:rPr>
                <w:rFonts w:asciiTheme="majorHAnsi" w:eastAsia="Calibri" w:hAnsiTheme="majorHAnsi" w:cstheme="majorHAnsi"/>
              </w:rPr>
              <w:t>idee creative.</w:t>
            </w:r>
          </w:p>
        </w:tc>
        <w:tc>
          <w:tcPr>
            <w:tcW w:w="1756" w:type="dxa"/>
            <w:shd w:val="clear" w:color="auto" w:fill="auto"/>
            <w:tcMar>
              <w:top w:w="100" w:type="dxa"/>
              <w:left w:w="100" w:type="dxa"/>
              <w:bottom w:w="100" w:type="dxa"/>
              <w:right w:w="100" w:type="dxa"/>
            </w:tcMar>
          </w:tcPr>
          <w:p w:rsidR="00FF02CB" w:rsidRPr="000E475A" w:rsidRDefault="00ED3004">
            <w:pPr>
              <w:widowControl w:val="0"/>
              <w:spacing w:line="244" w:lineRule="auto"/>
              <w:ind w:left="122" w:right="189" w:firstLine="6"/>
              <w:rPr>
                <w:rFonts w:asciiTheme="majorHAnsi" w:eastAsia="Calibri" w:hAnsiTheme="majorHAnsi" w:cstheme="majorHAnsi"/>
              </w:rPr>
            </w:pPr>
            <w:r w:rsidRPr="000E475A">
              <w:rPr>
                <w:rFonts w:asciiTheme="majorHAnsi" w:eastAsia="Calibri" w:hAnsiTheme="majorHAnsi" w:cstheme="majorHAnsi"/>
              </w:rPr>
              <w:t xml:space="preserve">Il prodotto è organizzato,  originale,interessante,  </w:t>
            </w:r>
          </w:p>
          <w:p w:rsidR="00FF02CB" w:rsidRPr="000E475A" w:rsidRDefault="00ED3004">
            <w:pPr>
              <w:widowControl w:val="0"/>
              <w:spacing w:before="3"/>
              <w:ind w:left="127"/>
              <w:rPr>
                <w:rFonts w:asciiTheme="majorHAnsi" w:eastAsia="Calibri" w:hAnsiTheme="majorHAnsi" w:cstheme="majorHAnsi"/>
              </w:rPr>
            </w:pPr>
            <w:r w:rsidRPr="000E475A">
              <w:rPr>
                <w:rFonts w:asciiTheme="majorHAnsi" w:eastAsia="Calibri" w:hAnsiTheme="majorHAnsi" w:cstheme="majorHAnsi"/>
              </w:rPr>
              <w:t xml:space="preserve">prevede l’utilizzo di  </w:t>
            </w:r>
          </w:p>
          <w:p w:rsidR="00FF02CB" w:rsidRPr="000E475A" w:rsidRDefault="00ED3004">
            <w:pPr>
              <w:widowControl w:val="0"/>
              <w:spacing w:before="9"/>
              <w:ind w:left="125"/>
              <w:rPr>
                <w:rFonts w:asciiTheme="majorHAnsi" w:eastAsia="Calibri" w:hAnsiTheme="majorHAnsi" w:cstheme="majorHAnsi"/>
              </w:rPr>
            </w:pPr>
            <w:r w:rsidRPr="000E475A">
              <w:rPr>
                <w:rFonts w:asciiTheme="majorHAnsi" w:eastAsia="Calibri" w:hAnsiTheme="majorHAnsi" w:cstheme="majorHAnsi"/>
              </w:rPr>
              <w:t xml:space="preserve">immagini e/o video, e </w:t>
            </w:r>
          </w:p>
          <w:p w:rsidR="00FF02CB" w:rsidRPr="000E475A" w:rsidRDefault="00ED3004">
            <w:pPr>
              <w:widowControl w:val="0"/>
              <w:spacing w:before="6" w:line="241" w:lineRule="auto"/>
              <w:ind w:left="118" w:right="357" w:firstLine="4"/>
              <w:rPr>
                <w:rFonts w:asciiTheme="majorHAnsi" w:eastAsia="Calibri" w:hAnsiTheme="majorHAnsi" w:cstheme="majorHAnsi"/>
              </w:rPr>
            </w:pPr>
            <w:r w:rsidRPr="000E475A">
              <w:rPr>
                <w:rFonts w:asciiTheme="majorHAnsi" w:eastAsia="Calibri" w:hAnsiTheme="majorHAnsi" w:cstheme="majorHAnsi"/>
              </w:rPr>
              <w:t>anche interazione con i fruitori.</w:t>
            </w:r>
          </w:p>
        </w:tc>
      </w:tr>
      <w:tr w:rsidR="00FF02CB" w:rsidTr="000E475A">
        <w:trPr>
          <w:trHeight w:val="3459"/>
        </w:trPr>
        <w:tc>
          <w:tcPr>
            <w:tcW w:w="1560" w:type="dxa"/>
            <w:shd w:val="clear" w:color="auto" w:fill="auto"/>
            <w:tcMar>
              <w:top w:w="100" w:type="dxa"/>
              <w:left w:w="100" w:type="dxa"/>
              <w:bottom w:w="100" w:type="dxa"/>
              <w:right w:w="100" w:type="dxa"/>
            </w:tcMar>
          </w:tcPr>
          <w:p w:rsidR="00FF02CB" w:rsidRDefault="00ED3004">
            <w:pPr>
              <w:widowControl w:val="0"/>
              <w:ind w:left="132"/>
              <w:rPr>
                <w:sz w:val="22"/>
                <w:szCs w:val="22"/>
              </w:rPr>
            </w:pPr>
            <w:r>
              <w:rPr>
                <w:b/>
                <w:sz w:val="22"/>
                <w:szCs w:val="22"/>
              </w:rPr>
              <w:t>B</w:t>
            </w:r>
            <w:r>
              <w:rPr>
                <w:sz w:val="22"/>
                <w:szCs w:val="22"/>
              </w:rPr>
              <w:t xml:space="preserve">. </w:t>
            </w:r>
          </w:p>
          <w:p w:rsidR="00FF02CB" w:rsidRDefault="00ED3004">
            <w:pPr>
              <w:widowControl w:val="0"/>
              <w:spacing w:before="208"/>
              <w:ind w:left="131"/>
              <w:rPr>
                <w:rFonts w:ascii="Calibri" w:eastAsia="Calibri" w:hAnsi="Calibri" w:cs="Calibri"/>
                <w:b/>
                <w:sz w:val="22"/>
                <w:szCs w:val="22"/>
              </w:rPr>
            </w:pPr>
            <w:r>
              <w:rPr>
                <w:rFonts w:ascii="Calibri" w:eastAsia="Calibri" w:hAnsi="Calibri" w:cs="Calibri"/>
                <w:b/>
                <w:sz w:val="22"/>
                <w:szCs w:val="22"/>
              </w:rPr>
              <w:t xml:space="preserve">Ricerca e </w:t>
            </w:r>
          </w:p>
          <w:p w:rsidR="00FF02CB" w:rsidRDefault="00ED3004">
            <w:pPr>
              <w:widowControl w:val="0"/>
              <w:spacing w:before="9"/>
              <w:ind w:left="125"/>
              <w:rPr>
                <w:rFonts w:ascii="Calibri" w:eastAsia="Calibri" w:hAnsi="Calibri" w:cs="Calibri"/>
                <w:b/>
                <w:sz w:val="22"/>
                <w:szCs w:val="22"/>
              </w:rPr>
            </w:pPr>
            <w:r>
              <w:rPr>
                <w:rFonts w:ascii="Calibri" w:eastAsia="Calibri" w:hAnsi="Calibri" w:cs="Calibri"/>
                <w:b/>
                <w:sz w:val="22"/>
                <w:szCs w:val="22"/>
              </w:rPr>
              <w:t xml:space="preserve">analisi delle </w:t>
            </w:r>
          </w:p>
          <w:p w:rsidR="00FF02CB" w:rsidRDefault="00ED3004">
            <w:pPr>
              <w:widowControl w:val="0"/>
              <w:spacing w:before="6"/>
              <w:ind w:left="128"/>
              <w:rPr>
                <w:rFonts w:ascii="Calibri" w:eastAsia="Calibri" w:hAnsi="Calibri" w:cs="Calibri"/>
                <w:b/>
                <w:sz w:val="22"/>
                <w:szCs w:val="22"/>
              </w:rPr>
            </w:pPr>
            <w:r>
              <w:rPr>
                <w:rFonts w:ascii="Calibri" w:eastAsia="Calibri" w:hAnsi="Calibri" w:cs="Calibri"/>
                <w:b/>
                <w:sz w:val="22"/>
                <w:szCs w:val="22"/>
              </w:rPr>
              <w:t>informazioni</w:t>
            </w:r>
          </w:p>
        </w:tc>
        <w:tc>
          <w:tcPr>
            <w:tcW w:w="1984" w:type="dxa"/>
            <w:shd w:val="clear" w:color="auto" w:fill="auto"/>
            <w:tcMar>
              <w:top w:w="100" w:type="dxa"/>
              <w:left w:w="100" w:type="dxa"/>
              <w:bottom w:w="100" w:type="dxa"/>
              <w:right w:w="100" w:type="dxa"/>
            </w:tcMar>
          </w:tcPr>
          <w:p w:rsidR="00FF02CB" w:rsidRPr="000E475A" w:rsidRDefault="00ED3004">
            <w:pPr>
              <w:widowControl w:val="0"/>
              <w:spacing w:line="243" w:lineRule="auto"/>
              <w:ind w:left="124" w:right="163" w:firstLine="6"/>
              <w:rPr>
                <w:rFonts w:asciiTheme="majorHAnsi" w:eastAsia="Calibri" w:hAnsiTheme="majorHAnsi" w:cstheme="majorHAnsi"/>
              </w:rPr>
            </w:pPr>
            <w:r w:rsidRPr="000E475A">
              <w:rPr>
                <w:rFonts w:asciiTheme="majorHAnsi" w:eastAsia="Calibri" w:hAnsiTheme="majorHAnsi" w:cstheme="majorHAnsi"/>
              </w:rPr>
              <w:t xml:space="preserve">La ricerca e la selezione  </w:t>
            </w:r>
            <w:r w:rsidR="00EA09F0" w:rsidRPr="000E475A">
              <w:rPr>
                <w:rFonts w:asciiTheme="majorHAnsi" w:eastAsia="Calibri" w:hAnsiTheme="majorHAnsi" w:cstheme="majorHAnsi"/>
              </w:rPr>
              <w:t>d</w:t>
            </w:r>
            <w:r w:rsidRPr="000E475A">
              <w:rPr>
                <w:rFonts w:asciiTheme="majorHAnsi" w:eastAsia="Calibri" w:hAnsiTheme="majorHAnsi" w:cstheme="majorHAnsi"/>
              </w:rPr>
              <w:t xml:space="preserve">elle informazioni non è coerente con </w:t>
            </w:r>
          </w:p>
          <w:p w:rsidR="00FF02CB" w:rsidRPr="000E475A" w:rsidRDefault="00ED3004">
            <w:pPr>
              <w:widowControl w:val="0"/>
              <w:spacing w:before="5"/>
              <w:ind w:left="129"/>
              <w:rPr>
                <w:rFonts w:asciiTheme="majorHAnsi" w:eastAsia="Calibri" w:hAnsiTheme="majorHAnsi" w:cstheme="majorHAnsi"/>
              </w:rPr>
            </w:pPr>
            <w:r w:rsidRPr="000E475A">
              <w:rPr>
                <w:rFonts w:asciiTheme="majorHAnsi" w:eastAsia="Calibri" w:hAnsiTheme="majorHAnsi" w:cstheme="majorHAnsi"/>
              </w:rPr>
              <w:t xml:space="preserve">l’obiettivo. </w:t>
            </w:r>
          </w:p>
          <w:p w:rsidR="00FF02CB" w:rsidRPr="000E475A" w:rsidRDefault="00ED3004">
            <w:pPr>
              <w:widowControl w:val="0"/>
              <w:spacing w:before="9" w:line="241" w:lineRule="auto"/>
              <w:ind w:left="124" w:right="211" w:firstLine="7"/>
              <w:rPr>
                <w:rFonts w:asciiTheme="majorHAnsi" w:eastAsia="Calibri" w:hAnsiTheme="majorHAnsi" w:cstheme="majorHAnsi"/>
              </w:rPr>
            </w:pPr>
            <w:r w:rsidRPr="000E475A">
              <w:rPr>
                <w:rFonts w:asciiTheme="majorHAnsi" w:eastAsia="Calibri" w:hAnsiTheme="majorHAnsi" w:cstheme="majorHAnsi"/>
              </w:rPr>
              <w:t xml:space="preserve">Il gruppo dimostra una  scarsa capacità di  </w:t>
            </w:r>
          </w:p>
          <w:p w:rsidR="00FF02CB" w:rsidRPr="000E475A" w:rsidRDefault="00ED3004">
            <w:pPr>
              <w:widowControl w:val="0"/>
              <w:spacing w:before="5" w:line="244" w:lineRule="auto"/>
              <w:ind w:left="125" w:right="326" w:firstLine="4"/>
              <w:rPr>
                <w:rFonts w:asciiTheme="majorHAnsi" w:eastAsia="Calibri" w:hAnsiTheme="majorHAnsi" w:cstheme="majorHAnsi"/>
              </w:rPr>
            </w:pPr>
            <w:r w:rsidRPr="000E475A">
              <w:rPr>
                <w:rFonts w:asciiTheme="majorHAnsi" w:eastAsia="Calibri" w:hAnsiTheme="majorHAnsi" w:cstheme="majorHAnsi"/>
              </w:rPr>
              <w:t xml:space="preserve">rielaborazione critica  delle informazioni  </w:t>
            </w:r>
          </w:p>
          <w:p w:rsidR="00FF02CB" w:rsidRPr="000E475A" w:rsidRDefault="00ED3004">
            <w:pPr>
              <w:widowControl w:val="0"/>
              <w:spacing w:before="3" w:line="243" w:lineRule="auto"/>
              <w:ind w:left="124" w:right="251" w:firstLine="4"/>
              <w:rPr>
                <w:rFonts w:asciiTheme="majorHAnsi" w:eastAsia="Calibri" w:hAnsiTheme="majorHAnsi" w:cstheme="majorHAnsi"/>
              </w:rPr>
            </w:pPr>
            <w:r w:rsidRPr="000E475A">
              <w:rPr>
                <w:rFonts w:asciiTheme="majorHAnsi" w:eastAsia="Calibri" w:hAnsiTheme="majorHAnsi" w:cstheme="majorHAnsi"/>
              </w:rPr>
              <w:t xml:space="preserve">raccolte e insufficiente capacità di effettuare  collegamenti  </w:t>
            </w:r>
          </w:p>
          <w:p w:rsidR="00FF02CB" w:rsidRPr="000E475A" w:rsidRDefault="00ED3004">
            <w:pPr>
              <w:widowControl w:val="0"/>
              <w:spacing w:before="4"/>
              <w:ind w:left="128"/>
              <w:rPr>
                <w:rFonts w:asciiTheme="majorHAnsi" w:eastAsia="Calibri" w:hAnsiTheme="majorHAnsi" w:cstheme="majorHAnsi"/>
              </w:rPr>
            </w:pPr>
            <w:r w:rsidRPr="000E475A">
              <w:rPr>
                <w:rFonts w:asciiTheme="majorHAnsi" w:eastAsia="Calibri" w:hAnsiTheme="majorHAnsi" w:cstheme="majorHAnsi"/>
              </w:rPr>
              <w:t>interdisciplinari</w:t>
            </w:r>
          </w:p>
        </w:tc>
        <w:tc>
          <w:tcPr>
            <w:tcW w:w="1843" w:type="dxa"/>
            <w:shd w:val="clear" w:color="auto" w:fill="auto"/>
            <w:tcMar>
              <w:top w:w="100" w:type="dxa"/>
              <w:left w:w="100" w:type="dxa"/>
              <w:bottom w:w="100" w:type="dxa"/>
              <w:right w:w="100" w:type="dxa"/>
            </w:tcMar>
          </w:tcPr>
          <w:p w:rsidR="00FF02CB" w:rsidRPr="000E475A" w:rsidRDefault="00ED3004">
            <w:pPr>
              <w:widowControl w:val="0"/>
              <w:spacing w:line="242" w:lineRule="auto"/>
              <w:ind w:left="121" w:right="144" w:firstLine="7"/>
              <w:rPr>
                <w:rFonts w:asciiTheme="majorHAnsi" w:eastAsia="Calibri" w:hAnsiTheme="majorHAnsi" w:cstheme="majorHAnsi"/>
              </w:rPr>
            </w:pPr>
            <w:r w:rsidRPr="000E475A">
              <w:rPr>
                <w:rFonts w:asciiTheme="majorHAnsi" w:eastAsia="Calibri" w:hAnsiTheme="majorHAnsi" w:cstheme="majorHAnsi"/>
              </w:rPr>
              <w:t xml:space="preserve">La ricerca e la selezione  delle informazioni sono appena sufficienti e non  sono pienamente </w:t>
            </w:r>
          </w:p>
          <w:p w:rsidR="00FF02CB" w:rsidRPr="000E475A" w:rsidRDefault="00ED3004">
            <w:pPr>
              <w:widowControl w:val="0"/>
              <w:spacing w:before="7" w:line="256" w:lineRule="auto"/>
              <w:ind w:left="128" w:right="157" w:hanging="6"/>
              <w:rPr>
                <w:rFonts w:asciiTheme="majorHAnsi" w:eastAsia="Calibri" w:hAnsiTheme="majorHAnsi" w:cstheme="majorHAnsi"/>
              </w:rPr>
            </w:pPr>
            <w:r w:rsidRPr="000E475A">
              <w:rPr>
                <w:rFonts w:asciiTheme="majorHAnsi" w:eastAsia="Calibri" w:hAnsiTheme="majorHAnsi" w:cstheme="majorHAnsi"/>
              </w:rPr>
              <w:t xml:space="preserve">coerenti con l’obiettivo. Il gruppo dimostra  </w:t>
            </w:r>
          </w:p>
          <w:p w:rsidR="00FF02CB" w:rsidRPr="000E475A" w:rsidRDefault="00ED3004">
            <w:pPr>
              <w:widowControl w:val="0"/>
              <w:spacing w:before="7"/>
              <w:ind w:left="126"/>
              <w:rPr>
                <w:rFonts w:asciiTheme="majorHAnsi" w:eastAsia="Calibri" w:hAnsiTheme="majorHAnsi" w:cstheme="majorHAnsi"/>
              </w:rPr>
            </w:pPr>
            <w:r w:rsidRPr="000E475A">
              <w:rPr>
                <w:rFonts w:asciiTheme="majorHAnsi" w:eastAsia="Calibri" w:hAnsiTheme="majorHAnsi" w:cstheme="majorHAnsi"/>
              </w:rPr>
              <w:t xml:space="preserve">una mediocre </w:t>
            </w:r>
          </w:p>
          <w:p w:rsidR="00FF02CB" w:rsidRPr="000E475A" w:rsidRDefault="00ED3004">
            <w:pPr>
              <w:widowControl w:val="0"/>
              <w:spacing w:before="18"/>
              <w:ind w:left="122"/>
              <w:rPr>
                <w:rFonts w:asciiTheme="majorHAnsi" w:eastAsia="Calibri" w:hAnsiTheme="majorHAnsi" w:cstheme="majorHAnsi"/>
              </w:rPr>
            </w:pPr>
            <w:r w:rsidRPr="000E475A">
              <w:rPr>
                <w:rFonts w:asciiTheme="majorHAnsi" w:eastAsia="Calibri" w:hAnsiTheme="majorHAnsi" w:cstheme="majorHAnsi"/>
              </w:rPr>
              <w:t xml:space="preserve">capacità di  </w:t>
            </w:r>
          </w:p>
          <w:p w:rsidR="00FF02CB" w:rsidRPr="000E475A" w:rsidRDefault="00ED3004">
            <w:pPr>
              <w:widowControl w:val="0"/>
              <w:spacing w:before="16"/>
              <w:ind w:left="127"/>
              <w:rPr>
                <w:rFonts w:asciiTheme="majorHAnsi" w:eastAsia="Calibri" w:hAnsiTheme="majorHAnsi" w:cstheme="majorHAnsi"/>
              </w:rPr>
            </w:pPr>
            <w:r w:rsidRPr="000E475A">
              <w:rPr>
                <w:rFonts w:asciiTheme="majorHAnsi" w:eastAsia="Calibri" w:hAnsiTheme="majorHAnsi" w:cstheme="majorHAnsi"/>
              </w:rPr>
              <w:t xml:space="preserve">rielaborazione  </w:t>
            </w:r>
          </w:p>
          <w:p w:rsidR="00FF02CB" w:rsidRPr="000E475A" w:rsidRDefault="00ED3004">
            <w:pPr>
              <w:widowControl w:val="0"/>
              <w:spacing w:before="18"/>
              <w:ind w:left="122"/>
              <w:rPr>
                <w:rFonts w:asciiTheme="majorHAnsi" w:eastAsia="Calibri" w:hAnsiTheme="majorHAnsi" w:cstheme="majorHAnsi"/>
              </w:rPr>
            </w:pPr>
            <w:r w:rsidRPr="000E475A">
              <w:rPr>
                <w:rFonts w:asciiTheme="majorHAnsi" w:eastAsia="Calibri" w:hAnsiTheme="majorHAnsi" w:cstheme="majorHAnsi"/>
              </w:rPr>
              <w:t xml:space="preserve">critica delle  </w:t>
            </w:r>
          </w:p>
          <w:p w:rsidR="00FF02CB" w:rsidRPr="000E475A" w:rsidRDefault="00ED3004">
            <w:pPr>
              <w:widowControl w:val="0"/>
              <w:spacing w:before="18"/>
              <w:ind w:left="125"/>
              <w:rPr>
                <w:rFonts w:asciiTheme="majorHAnsi" w:eastAsia="Calibri" w:hAnsiTheme="majorHAnsi" w:cstheme="majorHAnsi"/>
              </w:rPr>
            </w:pPr>
            <w:r w:rsidRPr="000E475A">
              <w:rPr>
                <w:rFonts w:asciiTheme="majorHAnsi" w:eastAsia="Calibri" w:hAnsiTheme="majorHAnsi" w:cstheme="majorHAnsi"/>
              </w:rPr>
              <w:t xml:space="preserve">informazioni  </w:t>
            </w:r>
          </w:p>
          <w:p w:rsidR="00FF02CB" w:rsidRPr="000E475A" w:rsidRDefault="00ED3004">
            <w:pPr>
              <w:widowControl w:val="0"/>
              <w:spacing w:before="18"/>
              <w:ind w:left="127"/>
              <w:rPr>
                <w:rFonts w:asciiTheme="majorHAnsi" w:eastAsia="Calibri" w:hAnsiTheme="majorHAnsi" w:cstheme="majorHAnsi"/>
              </w:rPr>
            </w:pPr>
            <w:r w:rsidRPr="000E475A">
              <w:rPr>
                <w:rFonts w:asciiTheme="majorHAnsi" w:eastAsia="Calibri" w:hAnsiTheme="majorHAnsi" w:cstheme="majorHAnsi"/>
              </w:rPr>
              <w:t xml:space="preserve">raccolte e non  </w:t>
            </w:r>
          </w:p>
          <w:p w:rsidR="00FF02CB" w:rsidRPr="000E475A" w:rsidRDefault="00ED3004">
            <w:pPr>
              <w:widowControl w:val="0"/>
              <w:spacing w:before="18"/>
              <w:ind w:left="122"/>
              <w:rPr>
                <w:rFonts w:asciiTheme="majorHAnsi" w:eastAsia="Calibri" w:hAnsiTheme="majorHAnsi" w:cstheme="majorHAnsi"/>
              </w:rPr>
            </w:pPr>
            <w:r w:rsidRPr="000E475A">
              <w:rPr>
                <w:rFonts w:asciiTheme="majorHAnsi" w:eastAsia="Calibri" w:hAnsiTheme="majorHAnsi" w:cstheme="majorHAnsi"/>
              </w:rPr>
              <w:t xml:space="preserve">completamente  </w:t>
            </w:r>
          </w:p>
          <w:p w:rsidR="00FF02CB" w:rsidRPr="000E475A" w:rsidRDefault="00ED3004">
            <w:pPr>
              <w:widowControl w:val="0"/>
              <w:spacing w:before="18"/>
              <w:ind w:left="122"/>
              <w:rPr>
                <w:rFonts w:asciiTheme="majorHAnsi" w:eastAsia="Calibri" w:hAnsiTheme="majorHAnsi" w:cstheme="majorHAnsi"/>
              </w:rPr>
            </w:pPr>
            <w:r w:rsidRPr="000E475A">
              <w:rPr>
                <w:rFonts w:asciiTheme="majorHAnsi" w:eastAsia="Calibri" w:hAnsiTheme="majorHAnsi" w:cstheme="majorHAnsi"/>
              </w:rPr>
              <w:t xml:space="preserve">adeguata capacità  </w:t>
            </w:r>
          </w:p>
          <w:p w:rsidR="00FF02CB" w:rsidRPr="000E475A" w:rsidRDefault="00ED3004">
            <w:pPr>
              <w:widowControl w:val="0"/>
              <w:spacing w:before="16"/>
              <w:ind w:left="122"/>
              <w:rPr>
                <w:rFonts w:asciiTheme="majorHAnsi" w:eastAsia="Calibri" w:hAnsiTheme="majorHAnsi" w:cstheme="majorHAnsi"/>
              </w:rPr>
            </w:pPr>
            <w:r w:rsidRPr="000E475A">
              <w:rPr>
                <w:rFonts w:asciiTheme="majorHAnsi" w:eastAsia="Calibri" w:hAnsiTheme="majorHAnsi" w:cstheme="majorHAnsi"/>
              </w:rPr>
              <w:t xml:space="preserve">di effettuare  </w:t>
            </w:r>
          </w:p>
          <w:p w:rsidR="00FF02CB" w:rsidRPr="000E475A" w:rsidRDefault="00ED3004">
            <w:pPr>
              <w:widowControl w:val="0"/>
              <w:spacing w:before="18"/>
              <w:ind w:left="122"/>
              <w:rPr>
                <w:rFonts w:asciiTheme="majorHAnsi" w:eastAsia="Calibri" w:hAnsiTheme="majorHAnsi" w:cstheme="majorHAnsi"/>
              </w:rPr>
            </w:pPr>
            <w:r w:rsidRPr="000E475A">
              <w:rPr>
                <w:rFonts w:asciiTheme="majorHAnsi" w:eastAsia="Calibri" w:hAnsiTheme="majorHAnsi" w:cstheme="majorHAnsi"/>
              </w:rPr>
              <w:t xml:space="preserve">collegamenti  </w:t>
            </w:r>
          </w:p>
          <w:p w:rsidR="00FF02CB" w:rsidRPr="000E475A" w:rsidRDefault="00ED3004">
            <w:pPr>
              <w:widowControl w:val="0"/>
              <w:spacing w:before="18"/>
              <w:ind w:left="125"/>
              <w:rPr>
                <w:rFonts w:asciiTheme="majorHAnsi" w:eastAsia="Calibri" w:hAnsiTheme="majorHAnsi" w:cstheme="majorHAnsi"/>
              </w:rPr>
            </w:pPr>
            <w:r w:rsidRPr="000E475A">
              <w:rPr>
                <w:rFonts w:asciiTheme="majorHAnsi" w:eastAsia="Calibri" w:hAnsiTheme="majorHAnsi" w:cstheme="majorHAnsi"/>
              </w:rPr>
              <w:t>interdisciplinari</w:t>
            </w:r>
          </w:p>
        </w:tc>
        <w:tc>
          <w:tcPr>
            <w:tcW w:w="1701" w:type="dxa"/>
            <w:shd w:val="clear" w:color="auto" w:fill="auto"/>
            <w:tcMar>
              <w:top w:w="100" w:type="dxa"/>
              <w:left w:w="100" w:type="dxa"/>
              <w:bottom w:w="100" w:type="dxa"/>
              <w:right w:w="100" w:type="dxa"/>
            </w:tcMar>
          </w:tcPr>
          <w:p w:rsidR="00FF02CB" w:rsidRPr="000E475A" w:rsidRDefault="00ED3004">
            <w:pPr>
              <w:widowControl w:val="0"/>
              <w:ind w:left="131"/>
              <w:rPr>
                <w:rFonts w:asciiTheme="majorHAnsi" w:eastAsia="Calibri" w:hAnsiTheme="majorHAnsi" w:cstheme="majorHAnsi"/>
              </w:rPr>
            </w:pPr>
            <w:r w:rsidRPr="000E475A">
              <w:rPr>
                <w:rFonts w:asciiTheme="majorHAnsi" w:eastAsia="Calibri" w:hAnsiTheme="majorHAnsi" w:cstheme="majorHAnsi"/>
              </w:rPr>
              <w:t xml:space="preserve">La ricerca e la </w:t>
            </w:r>
          </w:p>
          <w:p w:rsidR="00FF02CB" w:rsidRPr="000E475A" w:rsidRDefault="00ED3004">
            <w:pPr>
              <w:widowControl w:val="0"/>
              <w:spacing w:before="6"/>
              <w:ind w:left="124"/>
              <w:rPr>
                <w:rFonts w:asciiTheme="majorHAnsi" w:eastAsia="Calibri" w:hAnsiTheme="majorHAnsi" w:cstheme="majorHAnsi"/>
              </w:rPr>
            </w:pPr>
            <w:r w:rsidRPr="000E475A">
              <w:rPr>
                <w:rFonts w:asciiTheme="majorHAnsi" w:eastAsia="Calibri" w:hAnsiTheme="majorHAnsi" w:cstheme="majorHAnsi"/>
              </w:rPr>
              <w:t xml:space="preserve">selezione delle </w:t>
            </w:r>
          </w:p>
          <w:p w:rsidR="00FF02CB" w:rsidRPr="000E475A" w:rsidRDefault="00ED3004">
            <w:pPr>
              <w:widowControl w:val="0"/>
              <w:spacing w:before="9"/>
              <w:ind w:left="128"/>
              <w:rPr>
                <w:rFonts w:asciiTheme="majorHAnsi" w:eastAsia="Calibri" w:hAnsiTheme="majorHAnsi" w:cstheme="majorHAnsi"/>
              </w:rPr>
            </w:pPr>
            <w:r w:rsidRPr="000E475A">
              <w:rPr>
                <w:rFonts w:asciiTheme="majorHAnsi" w:eastAsia="Calibri" w:hAnsiTheme="majorHAnsi" w:cstheme="majorHAnsi"/>
              </w:rPr>
              <w:t xml:space="preserve">informazioni sono </w:t>
            </w:r>
          </w:p>
          <w:p w:rsidR="00FF02CB" w:rsidRPr="000E475A" w:rsidRDefault="00ED3004">
            <w:pPr>
              <w:widowControl w:val="0"/>
              <w:spacing w:before="7"/>
              <w:ind w:left="124"/>
              <w:rPr>
                <w:rFonts w:asciiTheme="majorHAnsi" w:eastAsia="Calibri" w:hAnsiTheme="majorHAnsi" w:cstheme="majorHAnsi"/>
              </w:rPr>
            </w:pPr>
            <w:r w:rsidRPr="000E475A">
              <w:rPr>
                <w:rFonts w:asciiTheme="majorHAnsi" w:eastAsia="Calibri" w:hAnsiTheme="majorHAnsi" w:cstheme="majorHAnsi"/>
              </w:rPr>
              <w:t xml:space="preserve">sufficientemente </w:t>
            </w:r>
          </w:p>
          <w:p w:rsidR="00FF02CB" w:rsidRPr="000E475A" w:rsidRDefault="00ED3004">
            <w:pPr>
              <w:widowControl w:val="0"/>
              <w:spacing w:before="9"/>
              <w:ind w:left="124"/>
              <w:rPr>
                <w:rFonts w:asciiTheme="majorHAnsi" w:eastAsia="Calibri" w:hAnsiTheme="majorHAnsi" w:cstheme="majorHAnsi"/>
              </w:rPr>
            </w:pPr>
            <w:r w:rsidRPr="000E475A">
              <w:rPr>
                <w:rFonts w:asciiTheme="majorHAnsi" w:eastAsia="Calibri" w:hAnsiTheme="majorHAnsi" w:cstheme="majorHAnsi"/>
              </w:rPr>
              <w:t xml:space="preserve">coerenti con </w:t>
            </w:r>
          </w:p>
          <w:p w:rsidR="00FF02CB" w:rsidRPr="000E475A" w:rsidRDefault="00ED3004">
            <w:pPr>
              <w:widowControl w:val="0"/>
              <w:spacing w:before="6"/>
              <w:ind w:left="129"/>
              <w:rPr>
                <w:rFonts w:asciiTheme="majorHAnsi" w:eastAsia="Calibri" w:hAnsiTheme="majorHAnsi" w:cstheme="majorHAnsi"/>
              </w:rPr>
            </w:pPr>
            <w:r w:rsidRPr="000E475A">
              <w:rPr>
                <w:rFonts w:asciiTheme="majorHAnsi" w:eastAsia="Calibri" w:hAnsiTheme="majorHAnsi" w:cstheme="majorHAnsi"/>
              </w:rPr>
              <w:t xml:space="preserve">l’obiettivo. </w:t>
            </w:r>
          </w:p>
          <w:p w:rsidR="00FF02CB" w:rsidRPr="000E475A" w:rsidRDefault="00ED3004">
            <w:pPr>
              <w:widowControl w:val="0"/>
              <w:spacing w:before="4" w:line="232" w:lineRule="auto"/>
              <w:ind w:left="124" w:right="108" w:firstLine="7"/>
              <w:rPr>
                <w:rFonts w:asciiTheme="majorHAnsi" w:eastAsia="Calibri" w:hAnsiTheme="majorHAnsi" w:cstheme="majorHAnsi"/>
              </w:rPr>
            </w:pPr>
            <w:r w:rsidRPr="000E475A">
              <w:rPr>
                <w:rFonts w:asciiTheme="majorHAnsi" w:eastAsia="Calibri" w:hAnsiTheme="majorHAnsi" w:cstheme="majorHAnsi"/>
              </w:rPr>
              <w:t xml:space="preserve">Il gruppo dimostra una  sufficiente capacità di  rielaborazione critica  delle informazioni  </w:t>
            </w:r>
          </w:p>
          <w:p w:rsidR="00FF02CB" w:rsidRPr="000E475A" w:rsidRDefault="00ED3004">
            <w:pPr>
              <w:widowControl w:val="0"/>
              <w:spacing w:before="4"/>
              <w:ind w:left="129"/>
              <w:rPr>
                <w:rFonts w:asciiTheme="majorHAnsi" w:eastAsia="Calibri" w:hAnsiTheme="majorHAnsi" w:cstheme="majorHAnsi"/>
              </w:rPr>
            </w:pPr>
            <w:r w:rsidRPr="000E475A">
              <w:rPr>
                <w:rFonts w:asciiTheme="majorHAnsi" w:eastAsia="Calibri" w:hAnsiTheme="majorHAnsi" w:cstheme="majorHAnsi"/>
              </w:rPr>
              <w:t xml:space="preserve">raccolte e adeguata </w:t>
            </w:r>
          </w:p>
          <w:p w:rsidR="00FF02CB" w:rsidRPr="000E475A" w:rsidRDefault="00ED3004">
            <w:pPr>
              <w:widowControl w:val="0"/>
              <w:spacing w:line="232" w:lineRule="auto"/>
              <w:ind w:left="124" w:right="197"/>
              <w:rPr>
                <w:rFonts w:asciiTheme="majorHAnsi" w:eastAsia="Calibri" w:hAnsiTheme="majorHAnsi" w:cstheme="majorHAnsi"/>
              </w:rPr>
            </w:pPr>
            <w:r w:rsidRPr="000E475A">
              <w:rPr>
                <w:rFonts w:asciiTheme="majorHAnsi" w:eastAsia="Calibri" w:hAnsiTheme="majorHAnsi" w:cstheme="majorHAnsi"/>
              </w:rPr>
              <w:t xml:space="preserve">capacità di effettuare  collegamenti  </w:t>
            </w:r>
          </w:p>
          <w:p w:rsidR="00FF02CB" w:rsidRPr="000E475A" w:rsidRDefault="00ED3004">
            <w:pPr>
              <w:widowControl w:val="0"/>
              <w:spacing w:before="4"/>
              <w:ind w:left="128"/>
              <w:rPr>
                <w:rFonts w:asciiTheme="majorHAnsi" w:eastAsia="Calibri" w:hAnsiTheme="majorHAnsi" w:cstheme="majorHAnsi"/>
              </w:rPr>
            </w:pPr>
            <w:r w:rsidRPr="000E475A">
              <w:rPr>
                <w:rFonts w:asciiTheme="majorHAnsi" w:eastAsia="Calibri" w:hAnsiTheme="majorHAnsi" w:cstheme="majorHAnsi"/>
              </w:rPr>
              <w:t>interdisciplinari</w:t>
            </w:r>
          </w:p>
        </w:tc>
        <w:tc>
          <w:tcPr>
            <w:tcW w:w="1701" w:type="dxa"/>
            <w:shd w:val="clear" w:color="auto" w:fill="auto"/>
            <w:tcMar>
              <w:top w:w="100" w:type="dxa"/>
              <w:left w:w="100" w:type="dxa"/>
              <w:bottom w:w="100" w:type="dxa"/>
              <w:right w:w="100" w:type="dxa"/>
            </w:tcMar>
          </w:tcPr>
          <w:p w:rsidR="00FF02CB" w:rsidRPr="000E475A" w:rsidRDefault="00ED3004">
            <w:pPr>
              <w:widowControl w:val="0"/>
              <w:ind w:left="128"/>
              <w:rPr>
                <w:rFonts w:asciiTheme="majorHAnsi" w:eastAsia="Calibri" w:hAnsiTheme="majorHAnsi" w:cstheme="majorHAnsi"/>
              </w:rPr>
            </w:pPr>
            <w:r w:rsidRPr="000E475A">
              <w:rPr>
                <w:rFonts w:asciiTheme="majorHAnsi" w:eastAsia="Calibri" w:hAnsiTheme="majorHAnsi" w:cstheme="majorHAnsi"/>
              </w:rPr>
              <w:t xml:space="preserve">La ricerca e la </w:t>
            </w:r>
          </w:p>
          <w:p w:rsidR="00FF02CB" w:rsidRPr="000E475A" w:rsidRDefault="00ED3004">
            <w:pPr>
              <w:widowControl w:val="0"/>
              <w:spacing w:before="6"/>
              <w:ind w:left="121"/>
              <w:rPr>
                <w:rFonts w:asciiTheme="majorHAnsi" w:eastAsia="Calibri" w:hAnsiTheme="majorHAnsi" w:cstheme="majorHAnsi"/>
              </w:rPr>
            </w:pPr>
            <w:r w:rsidRPr="000E475A">
              <w:rPr>
                <w:rFonts w:asciiTheme="majorHAnsi" w:eastAsia="Calibri" w:hAnsiTheme="majorHAnsi" w:cstheme="majorHAnsi"/>
              </w:rPr>
              <w:t xml:space="preserve">selezione delle </w:t>
            </w:r>
          </w:p>
          <w:p w:rsidR="00FF02CB" w:rsidRPr="000E475A" w:rsidRDefault="00ED3004">
            <w:pPr>
              <w:widowControl w:val="0"/>
              <w:spacing w:before="9"/>
              <w:ind w:left="125"/>
              <w:rPr>
                <w:rFonts w:asciiTheme="majorHAnsi" w:eastAsia="Calibri" w:hAnsiTheme="majorHAnsi" w:cstheme="majorHAnsi"/>
              </w:rPr>
            </w:pPr>
            <w:r w:rsidRPr="000E475A">
              <w:rPr>
                <w:rFonts w:asciiTheme="majorHAnsi" w:eastAsia="Calibri" w:hAnsiTheme="majorHAnsi" w:cstheme="majorHAnsi"/>
              </w:rPr>
              <w:t xml:space="preserve">informazioni sono </w:t>
            </w:r>
          </w:p>
          <w:p w:rsidR="00FF02CB" w:rsidRPr="000E475A" w:rsidRDefault="00ED3004">
            <w:pPr>
              <w:widowControl w:val="0"/>
              <w:spacing w:before="7" w:line="244" w:lineRule="auto"/>
              <w:ind w:left="127" w:right="146"/>
              <w:rPr>
                <w:rFonts w:asciiTheme="majorHAnsi" w:eastAsia="Calibri" w:hAnsiTheme="majorHAnsi" w:cstheme="majorHAnsi"/>
              </w:rPr>
            </w:pPr>
            <w:r w:rsidRPr="000E475A">
              <w:rPr>
                <w:rFonts w:asciiTheme="majorHAnsi" w:eastAsia="Calibri" w:hAnsiTheme="majorHAnsi" w:cstheme="majorHAnsi"/>
              </w:rPr>
              <w:t xml:space="preserve">buone e coerenti con l’obiettivo. </w:t>
            </w:r>
          </w:p>
          <w:p w:rsidR="00FF02CB" w:rsidRPr="000E475A" w:rsidRDefault="00ED3004">
            <w:pPr>
              <w:widowControl w:val="0"/>
              <w:spacing w:before="3"/>
              <w:ind w:left="128"/>
              <w:rPr>
                <w:rFonts w:asciiTheme="majorHAnsi" w:eastAsia="Calibri" w:hAnsiTheme="majorHAnsi" w:cstheme="majorHAnsi"/>
              </w:rPr>
            </w:pPr>
            <w:r w:rsidRPr="000E475A">
              <w:rPr>
                <w:rFonts w:asciiTheme="majorHAnsi" w:eastAsia="Calibri" w:hAnsiTheme="majorHAnsi" w:cstheme="majorHAnsi"/>
              </w:rPr>
              <w:t xml:space="preserve">Il gruppo dimostra  </w:t>
            </w:r>
          </w:p>
          <w:p w:rsidR="00FF02CB" w:rsidRPr="000E475A" w:rsidRDefault="00ED3004">
            <w:pPr>
              <w:widowControl w:val="0"/>
              <w:spacing w:before="6" w:line="244" w:lineRule="auto"/>
              <w:ind w:left="122" w:right="222" w:firstLine="4"/>
              <w:rPr>
                <w:rFonts w:asciiTheme="majorHAnsi" w:eastAsia="Calibri" w:hAnsiTheme="majorHAnsi" w:cstheme="majorHAnsi"/>
              </w:rPr>
            </w:pPr>
            <w:r w:rsidRPr="000E475A">
              <w:rPr>
                <w:rFonts w:asciiTheme="majorHAnsi" w:eastAsia="Calibri" w:hAnsiTheme="majorHAnsi" w:cstheme="majorHAnsi"/>
              </w:rPr>
              <w:t xml:space="preserve">una buona capacità  di rielaborazione  </w:t>
            </w:r>
          </w:p>
          <w:p w:rsidR="00FF02CB" w:rsidRPr="000E475A" w:rsidRDefault="00ED3004">
            <w:pPr>
              <w:widowControl w:val="0"/>
              <w:spacing w:before="3"/>
              <w:ind w:left="122"/>
              <w:rPr>
                <w:rFonts w:asciiTheme="majorHAnsi" w:eastAsia="Calibri" w:hAnsiTheme="majorHAnsi" w:cstheme="majorHAnsi"/>
              </w:rPr>
            </w:pPr>
            <w:r w:rsidRPr="000E475A">
              <w:rPr>
                <w:rFonts w:asciiTheme="majorHAnsi" w:eastAsia="Calibri" w:hAnsiTheme="majorHAnsi" w:cstheme="majorHAnsi"/>
              </w:rPr>
              <w:t xml:space="preserve">critica delle  </w:t>
            </w:r>
          </w:p>
          <w:p w:rsidR="00FF02CB" w:rsidRPr="000E475A" w:rsidRDefault="00ED3004">
            <w:pPr>
              <w:widowControl w:val="0"/>
              <w:spacing w:before="6" w:line="244" w:lineRule="auto"/>
              <w:ind w:left="122" w:right="150" w:firstLine="3"/>
              <w:rPr>
                <w:rFonts w:asciiTheme="majorHAnsi" w:eastAsia="Calibri" w:hAnsiTheme="majorHAnsi" w:cstheme="majorHAnsi"/>
              </w:rPr>
            </w:pPr>
            <w:r w:rsidRPr="000E475A">
              <w:rPr>
                <w:rFonts w:asciiTheme="majorHAnsi" w:eastAsia="Calibri" w:hAnsiTheme="majorHAnsi" w:cstheme="majorHAnsi"/>
              </w:rPr>
              <w:t xml:space="preserve">informazioni raccolte e soddisfacente  </w:t>
            </w:r>
          </w:p>
          <w:p w:rsidR="00FF02CB" w:rsidRPr="000E475A" w:rsidRDefault="00ED3004">
            <w:pPr>
              <w:widowControl w:val="0"/>
              <w:spacing w:before="3" w:line="244" w:lineRule="auto"/>
              <w:ind w:left="122" w:right="100"/>
              <w:rPr>
                <w:rFonts w:asciiTheme="majorHAnsi" w:eastAsia="Calibri" w:hAnsiTheme="majorHAnsi" w:cstheme="majorHAnsi"/>
              </w:rPr>
            </w:pPr>
            <w:r w:rsidRPr="000E475A">
              <w:rPr>
                <w:rFonts w:asciiTheme="majorHAnsi" w:eastAsia="Calibri" w:hAnsiTheme="majorHAnsi" w:cstheme="majorHAnsi"/>
              </w:rPr>
              <w:t xml:space="preserve">capacità di effettuare  collegamenti  </w:t>
            </w:r>
          </w:p>
          <w:p w:rsidR="00FF02CB" w:rsidRPr="000E475A" w:rsidRDefault="00ED3004">
            <w:pPr>
              <w:widowControl w:val="0"/>
              <w:spacing w:before="3"/>
              <w:ind w:left="125"/>
              <w:rPr>
                <w:rFonts w:asciiTheme="majorHAnsi" w:eastAsia="Calibri" w:hAnsiTheme="majorHAnsi" w:cstheme="majorHAnsi"/>
              </w:rPr>
            </w:pPr>
            <w:r w:rsidRPr="000E475A">
              <w:rPr>
                <w:rFonts w:asciiTheme="majorHAnsi" w:eastAsia="Calibri" w:hAnsiTheme="majorHAnsi" w:cstheme="majorHAnsi"/>
              </w:rPr>
              <w:t>interdisciplinari</w:t>
            </w:r>
          </w:p>
        </w:tc>
        <w:tc>
          <w:tcPr>
            <w:tcW w:w="1756" w:type="dxa"/>
            <w:shd w:val="clear" w:color="auto" w:fill="auto"/>
            <w:tcMar>
              <w:top w:w="100" w:type="dxa"/>
              <w:left w:w="100" w:type="dxa"/>
              <w:bottom w:w="100" w:type="dxa"/>
              <w:right w:w="100" w:type="dxa"/>
            </w:tcMar>
          </w:tcPr>
          <w:p w:rsidR="00FF02CB" w:rsidRPr="000E475A" w:rsidRDefault="00ED3004">
            <w:pPr>
              <w:widowControl w:val="0"/>
              <w:ind w:left="128"/>
              <w:rPr>
                <w:rFonts w:asciiTheme="majorHAnsi" w:eastAsia="Calibri" w:hAnsiTheme="majorHAnsi" w:cstheme="majorHAnsi"/>
              </w:rPr>
            </w:pPr>
            <w:r w:rsidRPr="000E475A">
              <w:rPr>
                <w:rFonts w:asciiTheme="majorHAnsi" w:eastAsia="Calibri" w:hAnsiTheme="majorHAnsi" w:cstheme="majorHAnsi"/>
              </w:rPr>
              <w:t xml:space="preserve">Il gruppo dimostra </w:t>
            </w:r>
          </w:p>
          <w:p w:rsidR="00FF02CB" w:rsidRPr="000E475A" w:rsidRDefault="00ED3004">
            <w:pPr>
              <w:widowControl w:val="0"/>
              <w:spacing w:before="6"/>
              <w:ind w:left="127"/>
              <w:rPr>
                <w:rFonts w:asciiTheme="majorHAnsi" w:eastAsia="Calibri" w:hAnsiTheme="majorHAnsi" w:cstheme="majorHAnsi"/>
              </w:rPr>
            </w:pPr>
            <w:r w:rsidRPr="000E475A">
              <w:rPr>
                <w:rFonts w:asciiTheme="majorHAnsi" w:eastAsia="Calibri" w:hAnsiTheme="majorHAnsi" w:cstheme="majorHAnsi"/>
              </w:rPr>
              <w:t xml:space="preserve">pienamente di saper </w:t>
            </w:r>
          </w:p>
          <w:p w:rsidR="00FF02CB" w:rsidRPr="000E475A" w:rsidRDefault="00ED3004">
            <w:pPr>
              <w:widowControl w:val="0"/>
              <w:spacing w:before="9" w:line="242" w:lineRule="auto"/>
              <w:ind w:left="117" w:right="220" w:firstLine="9"/>
              <w:rPr>
                <w:rFonts w:asciiTheme="majorHAnsi" w:eastAsia="Calibri" w:hAnsiTheme="majorHAnsi" w:cstheme="majorHAnsi"/>
              </w:rPr>
            </w:pPr>
            <w:r w:rsidRPr="000E475A">
              <w:rPr>
                <w:rFonts w:asciiTheme="majorHAnsi" w:eastAsia="Calibri" w:hAnsiTheme="majorHAnsi" w:cstheme="majorHAnsi"/>
              </w:rPr>
              <w:t xml:space="preserve">ricercare e selezionare le informazioni relative al  tema. Il gruppo dimostra  una piena capacità di  </w:t>
            </w:r>
          </w:p>
          <w:p w:rsidR="00FF02CB" w:rsidRPr="000E475A" w:rsidRDefault="00ED3004">
            <w:pPr>
              <w:widowControl w:val="0"/>
              <w:spacing w:before="4" w:line="243" w:lineRule="auto"/>
              <w:ind w:left="122" w:right="117" w:firstLine="4"/>
              <w:rPr>
                <w:rFonts w:asciiTheme="majorHAnsi" w:eastAsia="Calibri" w:hAnsiTheme="majorHAnsi" w:cstheme="majorHAnsi"/>
              </w:rPr>
            </w:pPr>
            <w:r w:rsidRPr="000E475A">
              <w:rPr>
                <w:rFonts w:asciiTheme="majorHAnsi" w:eastAsia="Calibri" w:hAnsiTheme="majorHAnsi" w:cstheme="majorHAnsi"/>
              </w:rPr>
              <w:t xml:space="preserve">rielaborazione critica delle  informazioni raccolte e  ottima capacità di  </w:t>
            </w:r>
          </w:p>
          <w:p w:rsidR="00FF02CB" w:rsidRPr="000E475A" w:rsidRDefault="00ED3004">
            <w:pPr>
              <w:widowControl w:val="0"/>
              <w:spacing w:before="4" w:line="244" w:lineRule="auto"/>
              <w:ind w:left="125" w:right="300" w:hanging="3"/>
              <w:rPr>
                <w:rFonts w:asciiTheme="majorHAnsi" w:eastAsia="Calibri" w:hAnsiTheme="majorHAnsi" w:cstheme="majorHAnsi"/>
              </w:rPr>
            </w:pPr>
            <w:r w:rsidRPr="000E475A">
              <w:rPr>
                <w:rFonts w:asciiTheme="majorHAnsi" w:eastAsia="Calibri" w:hAnsiTheme="majorHAnsi" w:cstheme="majorHAnsi"/>
              </w:rPr>
              <w:t>effettuare collegamenti  interdisciplinari</w:t>
            </w:r>
          </w:p>
        </w:tc>
      </w:tr>
    </w:tbl>
    <w:p w:rsidR="00FF02CB" w:rsidRDefault="00FF02CB">
      <w:pPr>
        <w:widowControl w:val="0"/>
        <w:spacing w:line="276" w:lineRule="auto"/>
        <w:rPr>
          <w:rFonts w:ascii="Arial" w:eastAsia="Arial" w:hAnsi="Arial" w:cs="Arial"/>
          <w:sz w:val="28"/>
          <w:szCs w:val="28"/>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EA31D6" w:rsidRDefault="00EA31D6">
      <w:pPr>
        <w:widowControl w:val="0"/>
        <w:ind w:left="4"/>
        <w:rPr>
          <w:rFonts w:ascii="Arial" w:eastAsia="Arial" w:hAnsi="Arial" w:cs="Arial"/>
          <w:b/>
          <w:sz w:val="25"/>
          <w:szCs w:val="25"/>
        </w:rPr>
      </w:pPr>
    </w:p>
    <w:p w:rsidR="00FF02CB" w:rsidRDefault="00ED3004">
      <w:pPr>
        <w:widowControl w:val="0"/>
        <w:ind w:left="4"/>
        <w:rPr>
          <w:rFonts w:ascii="Arial" w:eastAsia="Arial" w:hAnsi="Arial" w:cs="Arial"/>
          <w:b/>
          <w:sz w:val="25"/>
          <w:szCs w:val="25"/>
        </w:rPr>
      </w:pPr>
      <w:proofErr w:type="spellStart"/>
      <w:r>
        <w:rPr>
          <w:rFonts w:ascii="Arial" w:eastAsia="Arial" w:hAnsi="Arial" w:cs="Arial"/>
          <w:b/>
          <w:sz w:val="25"/>
          <w:szCs w:val="25"/>
        </w:rPr>
        <w:t>Individual</w:t>
      </w:r>
      <w:proofErr w:type="spellEnd"/>
      <w:r>
        <w:rPr>
          <w:rFonts w:ascii="Arial" w:eastAsia="Arial" w:hAnsi="Arial" w:cs="Arial"/>
          <w:b/>
          <w:sz w:val="25"/>
          <w:szCs w:val="25"/>
        </w:rPr>
        <w:t xml:space="preserve"> </w:t>
      </w:r>
      <w:proofErr w:type="spellStart"/>
      <w:r>
        <w:rPr>
          <w:rFonts w:ascii="Arial" w:eastAsia="Arial" w:hAnsi="Arial" w:cs="Arial"/>
          <w:b/>
          <w:sz w:val="25"/>
          <w:szCs w:val="25"/>
        </w:rPr>
        <w:t>Achievement</w:t>
      </w:r>
      <w:proofErr w:type="spellEnd"/>
      <w:r>
        <w:rPr>
          <w:rFonts w:ascii="Arial" w:eastAsia="Arial" w:hAnsi="Arial" w:cs="Arial"/>
          <w:b/>
          <w:sz w:val="25"/>
          <w:szCs w:val="25"/>
        </w:rPr>
        <w:t xml:space="preserve"> </w:t>
      </w:r>
    </w:p>
    <w:tbl>
      <w:tblPr>
        <w:tblStyle w:val="af9"/>
        <w:tblW w:w="105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9"/>
        <w:gridCol w:w="1772"/>
        <w:gridCol w:w="1985"/>
        <w:gridCol w:w="1558"/>
        <w:gridCol w:w="1701"/>
        <w:gridCol w:w="1802"/>
      </w:tblGrid>
      <w:tr w:rsidR="00FF02CB" w:rsidTr="00C22C5E">
        <w:trPr>
          <w:trHeight w:val="230"/>
        </w:trPr>
        <w:tc>
          <w:tcPr>
            <w:tcW w:w="1729" w:type="dxa"/>
            <w:shd w:val="clear" w:color="auto" w:fill="auto"/>
            <w:tcMar>
              <w:top w:w="100" w:type="dxa"/>
              <w:left w:w="100" w:type="dxa"/>
              <w:bottom w:w="100" w:type="dxa"/>
              <w:right w:w="100" w:type="dxa"/>
            </w:tcMar>
          </w:tcPr>
          <w:p w:rsidR="00FF02CB" w:rsidRDefault="00ED3004">
            <w:pPr>
              <w:widowControl w:val="0"/>
              <w:ind w:left="132"/>
              <w:rPr>
                <w:rFonts w:ascii="Calibri" w:eastAsia="Calibri" w:hAnsi="Calibri" w:cs="Calibri"/>
                <w:b/>
                <w:sz w:val="24"/>
                <w:szCs w:val="24"/>
              </w:rPr>
            </w:pPr>
            <w:r>
              <w:rPr>
                <w:rFonts w:ascii="Calibri" w:eastAsia="Calibri" w:hAnsi="Calibri" w:cs="Calibri"/>
                <w:b/>
                <w:sz w:val="24"/>
                <w:szCs w:val="24"/>
              </w:rPr>
              <w:t xml:space="preserve">INDICATORI </w:t>
            </w:r>
          </w:p>
        </w:tc>
        <w:tc>
          <w:tcPr>
            <w:tcW w:w="8818" w:type="dxa"/>
            <w:gridSpan w:val="5"/>
            <w:shd w:val="clear" w:color="auto" w:fill="auto"/>
            <w:tcMar>
              <w:top w:w="100" w:type="dxa"/>
              <w:left w:w="100" w:type="dxa"/>
              <w:bottom w:w="100" w:type="dxa"/>
              <w:right w:w="100" w:type="dxa"/>
            </w:tcMar>
          </w:tcPr>
          <w:p w:rsidR="00FF02CB" w:rsidRDefault="00ED3004">
            <w:pPr>
              <w:widowControl w:val="0"/>
              <w:jc w:val="center"/>
              <w:rPr>
                <w:rFonts w:ascii="Calibri" w:eastAsia="Calibri" w:hAnsi="Calibri" w:cs="Calibri"/>
                <w:b/>
                <w:sz w:val="24"/>
                <w:szCs w:val="24"/>
              </w:rPr>
            </w:pPr>
            <w:r>
              <w:rPr>
                <w:rFonts w:ascii="Calibri" w:eastAsia="Calibri" w:hAnsi="Calibri" w:cs="Calibri"/>
                <w:b/>
                <w:sz w:val="24"/>
                <w:szCs w:val="24"/>
              </w:rPr>
              <w:t>DESCRITTORI</w:t>
            </w:r>
          </w:p>
        </w:tc>
      </w:tr>
      <w:tr w:rsidR="00FF02CB" w:rsidTr="00C22C5E">
        <w:trPr>
          <w:trHeight w:val="448"/>
        </w:trPr>
        <w:tc>
          <w:tcPr>
            <w:tcW w:w="1729" w:type="dxa"/>
            <w:shd w:val="clear" w:color="auto" w:fill="auto"/>
            <w:tcMar>
              <w:top w:w="100" w:type="dxa"/>
              <w:left w:w="100" w:type="dxa"/>
              <w:bottom w:w="100" w:type="dxa"/>
              <w:right w:w="100" w:type="dxa"/>
            </w:tcMar>
          </w:tcPr>
          <w:p w:rsidR="00FF02CB" w:rsidRDefault="00FF02CB">
            <w:pPr>
              <w:widowControl w:val="0"/>
              <w:spacing w:line="276" w:lineRule="auto"/>
              <w:rPr>
                <w:rFonts w:ascii="Calibri" w:eastAsia="Calibri" w:hAnsi="Calibri" w:cs="Calibri"/>
                <w:b/>
                <w:sz w:val="24"/>
                <w:szCs w:val="24"/>
              </w:rPr>
            </w:pPr>
          </w:p>
        </w:tc>
        <w:tc>
          <w:tcPr>
            <w:tcW w:w="1772"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0&lt;M≤1 </w:t>
            </w:r>
          </w:p>
        </w:tc>
        <w:tc>
          <w:tcPr>
            <w:tcW w:w="1985"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1&lt;M≤2 </w:t>
            </w:r>
          </w:p>
        </w:tc>
        <w:tc>
          <w:tcPr>
            <w:tcW w:w="1558"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2&lt;M≤3 </w:t>
            </w:r>
          </w:p>
        </w:tc>
        <w:tc>
          <w:tcPr>
            <w:tcW w:w="1701"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 xml:space="preserve">3&lt;M≤4 </w:t>
            </w:r>
          </w:p>
        </w:tc>
        <w:tc>
          <w:tcPr>
            <w:tcW w:w="1802" w:type="dxa"/>
            <w:shd w:val="clear" w:color="auto" w:fill="auto"/>
            <w:tcMar>
              <w:top w:w="100" w:type="dxa"/>
              <w:left w:w="100" w:type="dxa"/>
              <w:bottom w:w="100" w:type="dxa"/>
              <w:right w:w="100" w:type="dxa"/>
            </w:tcMar>
          </w:tcPr>
          <w:p w:rsidR="00FF02CB" w:rsidRDefault="00ED3004">
            <w:pPr>
              <w:widowControl w:val="0"/>
              <w:jc w:val="center"/>
              <w:rPr>
                <w:rFonts w:ascii="Tahoma" w:eastAsia="Tahoma" w:hAnsi="Tahoma" w:cs="Tahoma"/>
                <w:sz w:val="22"/>
                <w:szCs w:val="22"/>
              </w:rPr>
            </w:pPr>
            <w:r>
              <w:rPr>
                <w:rFonts w:ascii="Arial Unicode MS" w:eastAsia="Arial Unicode MS" w:hAnsi="Arial Unicode MS" w:cs="Arial Unicode MS"/>
                <w:sz w:val="22"/>
                <w:szCs w:val="22"/>
              </w:rPr>
              <w:t>4&lt;M≤5</w:t>
            </w:r>
          </w:p>
        </w:tc>
      </w:tr>
      <w:tr w:rsidR="00FF02CB" w:rsidTr="00C22C5E">
        <w:trPr>
          <w:trHeight w:val="1137"/>
        </w:trPr>
        <w:tc>
          <w:tcPr>
            <w:tcW w:w="1729" w:type="dxa"/>
            <w:shd w:val="clear" w:color="auto" w:fill="auto"/>
            <w:tcMar>
              <w:top w:w="100" w:type="dxa"/>
              <w:left w:w="100" w:type="dxa"/>
              <w:bottom w:w="100" w:type="dxa"/>
              <w:right w:w="100" w:type="dxa"/>
            </w:tcMar>
          </w:tcPr>
          <w:p w:rsidR="00FF02CB" w:rsidRDefault="00ED3004">
            <w:pPr>
              <w:widowControl w:val="0"/>
              <w:ind w:left="126"/>
              <w:rPr>
                <w:rFonts w:ascii="Calibri" w:eastAsia="Calibri" w:hAnsi="Calibri" w:cs="Calibri"/>
                <w:b/>
                <w:sz w:val="22"/>
                <w:szCs w:val="22"/>
              </w:rPr>
            </w:pPr>
            <w:r>
              <w:rPr>
                <w:rFonts w:ascii="Calibri" w:eastAsia="Calibri" w:hAnsi="Calibri" w:cs="Calibri"/>
                <w:b/>
                <w:sz w:val="22"/>
                <w:szCs w:val="22"/>
              </w:rPr>
              <w:t xml:space="preserve">C. </w:t>
            </w:r>
          </w:p>
          <w:p w:rsidR="00FF02CB" w:rsidRDefault="00ED3004">
            <w:pPr>
              <w:widowControl w:val="0"/>
              <w:spacing w:before="6"/>
              <w:ind w:left="131"/>
              <w:rPr>
                <w:rFonts w:ascii="Calibri" w:eastAsia="Calibri" w:hAnsi="Calibri" w:cs="Calibri"/>
                <w:b/>
                <w:sz w:val="22"/>
                <w:szCs w:val="22"/>
              </w:rPr>
            </w:pPr>
            <w:r>
              <w:rPr>
                <w:rFonts w:ascii="Calibri" w:eastAsia="Calibri" w:hAnsi="Calibri" w:cs="Calibri"/>
                <w:b/>
                <w:sz w:val="22"/>
                <w:szCs w:val="22"/>
              </w:rPr>
              <w:t xml:space="preserve">Performance </w:t>
            </w:r>
          </w:p>
          <w:p w:rsidR="00FF02CB" w:rsidRDefault="00ED3004">
            <w:pPr>
              <w:widowControl w:val="0"/>
              <w:spacing w:before="6"/>
              <w:ind w:left="131"/>
              <w:rPr>
                <w:rFonts w:ascii="Calibri" w:eastAsia="Calibri" w:hAnsi="Calibri" w:cs="Calibri"/>
                <w:b/>
                <w:sz w:val="22"/>
                <w:szCs w:val="22"/>
              </w:rPr>
            </w:pPr>
            <w:r>
              <w:rPr>
                <w:rFonts w:ascii="Calibri" w:eastAsia="Calibri" w:hAnsi="Calibri" w:cs="Calibri"/>
                <w:b/>
                <w:sz w:val="22"/>
                <w:szCs w:val="22"/>
              </w:rPr>
              <w:t>Lingua straniera</w:t>
            </w:r>
          </w:p>
        </w:tc>
        <w:tc>
          <w:tcPr>
            <w:tcW w:w="1772" w:type="dxa"/>
            <w:shd w:val="clear" w:color="auto" w:fill="auto"/>
            <w:tcMar>
              <w:top w:w="100" w:type="dxa"/>
              <w:left w:w="100" w:type="dxa"/>
              <w:bottom w:w="100" w:type="dxa"/>
              <w:right w:w="100" w:type="dxa"/>
            </w:tcMar>
          </w:tcPr>
          <w:p w:rsidR="00FF02CB" w:rsidRDefault="00ED3004">
            <w:pPr>
              <w:widowControl w:val="0"/>
              <w:spacing w:line="243" w:lineRule="auto"/>
              <w:ind w:left="130" w:right="124" w:firstLine="3"/>
              <w:jc w:val="both"/>
              <w:rPr>
                <w:rFonts w:ascii="Calibri" w:eastAsia="Calibri" w:hAnsi="Calibri" w:cs="Calibri"/>
                <w:sz w:val="22"/>
                <w:szCs w:val="22"/>
              </w:rPr>
            </w:pPr>
            <w:r>
              <w:rPr>
                <w:rFonts w:ascii="Calibri" w:eastAsia="Calibri" w:hAnsi="Calibri" w:cs="Calibri"/>
                <w:sz w:val="22"/>
                <w:szCs w:val="22"/>
              </w:rPr>
              <w:t>L’esposizione orale è  imprecisa,stentata e  molto povera di termini</w:t>
            </w:r>
          </w:p>
        </w:tc>
        <w:tc>
          <w:tcPr>
            <w:tcW w:w="1985" w:type="dxa"/>
            <w:shd w:val="clear" w:color="auto" w:fill="auto"/>
            <w:tcMar>
              <w:top w:w="100" w:type="dxa"/>
              <w:left w:w="100" w:type="dxa"/>
              <w:bottom w:w="100" w:type="dxa"/>
              <w:right w:w="100" w:type="dxa"/>
            </w:tcMar>
          </w:tcPr>
          <w:p w:rsidR="00FF02CB" w:rsidRDefault="00ED3004">
            <w:pPr>
              <w:widowControl w:val="0"/>
              <w:spacing w:line="244" w:lineRule="auto"/>
              <w:ind w:left="127" w:right="165" w:firstLine="1"/>
              <w:rPr>
                <w:rFonts w:ascii="Calibri" w:eastAsia="Calibri" w:hAnsi="Calibri" w:cs="Calibri"/>
                <w:sz w:val="22"/>
                <w:szCs w:val="22"/>
              </w:rPr>
            </w:pPr>
            <w:r>
              <w:rPr>
                <w:rFonts w:ascii="Calibri" w:eastAsia="Calibri" w:hAnsi="Calibri" w:cs="Calibri"/>
                <w:sz w:val="22"/>
                <w:szCs w:val="22"/>
              </w:rPr>
              <w:t xml:space="preserve">L’esposizione orale è poco  precisa e si avvale di un </w:t>
            </w:r>
          </w:p>
          <w:p w:rsidR="00FF02CB" w:rsidRDefault="00ED3004">
            <w:pPr>
              <w:widowControl w:val="0"/>
              <w:spacing w:before="3"/>
              <w:ind w:left="117"/>
              <w:rPr>
                <w:rFonts w:ascii="Calibri" w:eastAsia="Calibri" w:hAnsi="Calibri" w:cs="Calibri"/>
                <w:sz w:val="22"/>
                <w:szCs w:val="22"/>
              </w:rPr>
            </w:pPr>
            <w:r>
              <w:rPr>
                <w:rFonts w:ascii="Calibri" w:eastAsia="Calibri" w:hAnsi="Calibri" w:cs="Calibri"/>
                <w:sz w:val="22"/>
                <w:szCs w:val="22"/>
              </w:rPr>
              <w:t>vocabolario poco ricco</w:t>
            </w:r>
          </w:p>
        </w:tc>
        <w:tc>
          <w:tcPr>
            <w:tcW w:w="1558" w:type="dxa"/>
            <w:shd w:val="clear" w:color="auto" w:fill="auto"/>
            <w:tcMar>
              <w:top w:w="100" w:type="dxa"/>
              <w:left w:w="100" w:type="dxa"/>
              <w:bottom w:w="100" w:type="dxa"/>
              <w:right w:w="100" w:type="dxa"/>
            </w:tcMar>
          </w:tcPr>
          <w:p w:rsidR="00FF02CB" w:rsidRDefault="00ED3004">
            <w:pPr>
              <w:widowControl w:val="0"/>
              <w:ind w:left="131"/>
              <w:rPr>
                <w:rFonts w:ascii="Calibri" w:eastAsia="Calibri" w:hAnsi="Calibri" w:cs="Calibri"/>
                <w:sz w:val="22"/>
                <w:szCs w:val="22"/>
              </w:rPr>
            </w:pPr>
            <w:r>
              <w:rPr>
                <w:rFonts w:ascii="Calibri" w:eastAsia="Calibri" w:hAnsi="Calibri" w:cs="Calibri"/>
                <w:sz w:val="22"/>
                <w:szCs w:val="22"/>
              </w:rPr>
              <w:t xml:space="preserve">L’esposizione </w:t>
            </w:r>
          </w:p>
          <w:p w:rsidR="00FF02CB" w:rsidRDefault="00ED3004">
            <w:pPr>
              <w:widowControl w:val="0"/>
              <w:spacing w:before="9"/>
              <w:ind w:left="124"/>
              <w:rPr>
                <w:rFonts w:ascii="Calibri" w:eastAsia="Calibri" w:hAnsi="Calibri" w:cs="Calibri"/>
                <w:sz w:val="22"/>
                <w:szCs w:val="22"/>
              </w:rPr>
            </w:pPr>
            <w:r>
              <w:rPr>
                <w:rFonts w:ascii="Calibri" w:eastAsia="Calibri" w:hAnsi="Calibri" w:cs="Calibri"/>
                <w:sz w:val="22"/>
                <w:szCs w:val="22"/>
              </w:rPr>
              <w:t xml:space="preserve">orale è </w:t>
            </w:r>
          </w:p>
          <w:p w:rsidR="00FF02CB" w:rsidRDefault="00ED3004">
            <w:pPr>
              <w:widowControl w:val="0"/>
              <w:spacing w:before="6"/>
              <w:ind w:left="124"/>
              <w:rPr>
                <w:rFonts w:ascii="Calibri" w:eastAsia="Calibri" w:hAnsi="Calibri" w:cs="Calibri"/>
                <w:sz w:val="22"/>
                <w:szCs w:val="22"/>
              </w:rPr>
            </w:pPr>
            <w:r>
              <w:rPr>
                <w:rFonts w:ascii="Calibri" w:eastAsia="Calibri" w:hAnsi="Calibri" w:cs="Calibri"/>
                <w:sz w:val="22"/>
                <w:szCs w:val="22"/>
              </w:rPr>
              <w:t xml:space="preserve">sufficientemente </w:t>
            </w:r>
          </w:p>
          <w:p w:rsidR="00FF02CB" w:rsidRDefault="00ED3004">
            <w:pPr>
              <w:widowControl w:val="0"/>
              <w:spacing w:before="9"/>
              <w:ind w:left="129"/>
              <w:rPr>
                <w:rFonts w:ascii="Calibri" w:eastAsia="Calibri" w:hAnsi="Calibri" w:cs="Calibri"/>
                <w:sz w:val="22"/>
                <w:szCs w:val="22"/>
              </w:rPr>
            </w:pPr>
            <w:r>
              <w:rPr>
                <w:rFonts w:ascii="Calibri" w:eastAsia="Calibri" w:hAnsi="Calibri" w:cs="Calibri"/>
                <w:sz w:val="22"/>
                <w:szCs w:val="22"/>
              </w:rPr>
              <w:t>precisa e fluida.</w:t>
            </w:r>
          </w:p>
        </w:tc>
        <w:tc>
          <w:tcPr>
            <w:tcW w:w="1701" w:type="dxa"/>
            <w:shd w:val="clear" w:color="auto" w:fill="auto"/>
            <w:tcMar>
              <w:top w:w="100" w:type="dxa"/>
              <w:left w:w="100" w:type="dxa"/>
              <w:bottom w:w="100" w:type="dxa"/>
              <w:right w:w="100" w:type="dxa"/>
            </w:tcMar>
          </w:tcPr>
          <w:p w:rsidR="00FF02CB" w:rsidRDefault="00ED3004">
            <w:pPr>
              <w:widowControl w:val="0"/>
              <w:spacing w:line="244" w:lineRule="auto"/>
              <w:ind w:left="127" w:right="201" w:firstLine="1"/>
              <w:rPr>
                <w:rFonts w:ascii="Calibri" w:eastAsia="Calibri" w:hAnsi="Calibri" w:cs="Calibri"/>
                <w:sz w:val="22"/>
                <w:szCs w:val="22"/>
              </w:rPr>
            </w:pPr>
            <w:r>
              <w:rPr>
                <w:rFonts w:ascii="Calibri" w:eastAsia="Calibri" w:hAnsi="Calibri" w:cs="Calibri"/>
                <w:sz w:val="22"/>
                <w:szCs w:val="22"/>
              </w:rPr>
              <w:t xml:space="preserve">L’esposizione orale è  precisa e fluida, pur  </w:t>
            </w:r>
          </w:p>
          <w:p w:rsidR="00FF02CB" w:rsidRDefault="00ED3004">
            <w:pPr>
              <w:widowControl w:val="0"/>
              <w:spacing w:before="3"/>
              <w:ind w:left="121"/>
              <w:rPr>
                <w:rFonts w:ascii="Calibri" w:eastAsia="Calibri" w:hAnsi="Calibri" w:cs="Calibri"/>
                <w:sz w:val="22"/>
                <w:szCs w:val="22"/>
              </w:rPr>
            </w:pPr>
            <w:r>
              <w:rPr>
                <w:rFonts w:ascii="Calibri" w:eastAsia="Calibri" w:hAnsi="Calibri" w:cs="Calibri"/>
                <w:sz w:val="22"/>
                <w:szCs w:val="22"/>
              </w:rPr>
              <w:t>se poco espressiva</w:t>
            </w:r>
          </w:p>
        </w:tc>
        <w:tc>
          <w:tcPr>
            <w:tcW w:w="1802" w:type="dxa"/>
            <w:shd w:val="clear" w:color="auto" w:fill="auto"/>
            <w:tcMar>
              <w:top w:w="100" w:type="dxa"/>
              <w:left w:w="100" w:type="dxa"/>
              <w:bottom w:w="100" w:type="dxa"/>
              <w:right w:w="100" w:type="dxa"/>
            </w:tcMar>
          </w:tcPr>
          <w:p w:rsidR="00FF02CB" w:rsidRDefault="00ED3004">
            <w:pPr>
              <w:widowControl w:val="0"/>
              <w:ind w:left="128"/>
              <w:rPr>
                <w:rFonts w:ascii="Calibri" w:eastAsia="Calibri" w:hAnsi="Calibri" w:cs="Calibri"/>
                <w:sz w:val="22"/>
                <w:szCs w:val="22"/>
              </w:rPr>
            </w:pPr>
            <w:r>
              <w:rPr>
                <w:rFonts w:ascii="Calibri" w:eastAsia="Calibri" w:hAnsi="Calibri" w:cs="Calibri"/>
                <w:sz w:val="22"/>
                <w:szCs w:val="22"/>
              </w:rPr>
              <w:t xml:space="preserve">L’esposizione orale è </w:t>
            </w:r>
          </w:p>
          <w:p w:rsidR="00FF02CB" w:rsidRDefault="00ED3004">
            <w:pPr>
              <w:widowControl w:val="0"/>
              <w:spacing w:before="9"/>
              <w:ind w:left="122"/>
              <w:rPr>
                <w:rFonts w:ascii="Calibri" w:eastAsia="Calibri" w:hAnsi="Calibri" w:cs="Calibri"/>
                <w:sz w:val="22"/>
                <w:szCs w:val="22"/>
              </w:rPr>
            </w:pPr>
            <w:r>
              <w:rPr>
                <w:rFonts w:ascii="Calibri" w:eastAsia="Calibri" w:hAnsi="Calibri" w:cs="Calibri"/>
                <w:sz w:val="22"/>
                <w:szCs w:val="22"/>
              </w:rPr>
              <w:t xml:space="preserve">eccellente, molto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 xml:space="preserve">precisa, fluida, </w:t>
            </w:r>
          </w:p>
          <w:p w:rsidR="00FF02CB" w:rsidRDefault="00ED3004">
            <w:pPr>
              <w:widowControl w:val="0"/>
              <w:spacing w:before="9"/>
              <w:ind w:left="122"/>
              <w:rPr>
                <w:rFonts w:ascii="Calibri" w:eastAsia="Calibri" w:hAnsi="Calibri" w:cs="Calibri"/>
                <w:sz w:val="22"/>
                <w:szCs w:val="22"/>
              </w:rPr>
            </w:pPr>
            <w:r>
              <w:rPr>
                <w:rFonts w:ascii="Calibri" w:eastAsia="Calibri" w:hAnsi="Calibri" w:cs="Calibri"/>
                <w:sz w:val="22"/>
                <w:szCs w:val="22"/>
              </w:rPr>
              <w:t>espressiva.</w:t>
            </w:r>
          </w:p>
        </w:tc>
      </w:tr>
      <w:tr w:rsidR="00FF02CB" w:rsidTr="00C22C5E">
        <w:trPr>
          <w:trHeight w:val="3113"/>
        </w:trPr>
        <w:tc>
          <w:tcPr>
            <w:tcW w:w="1729" w:type="dxa"/>
            <w:shd w:val="clear" w:color="auto" w:fill="auto"/>
            <w:tcMar>
              <w:top w:w="100" w:type="dxa"/>
              <w:left w:w="100" w:type="dxa"/>
              <w:bottom w:w="100" w:type="dxa"/>
              <w:right w:w="100" w:type="dxa"/>
            </w:tcMar>
          </w:tcPr>
          <w:p w:rsidR="00FF02CB" w:rsidRDefault="00ED3004">
            <w:pPr>
              <w:widowControl w:val="0"/>
              <w:ind w:left="131"/>
              <w:rPr>
                <w:rFonts w:ascii="Calibri" w:eastAsia="Calibri" w:hAnsi="Calibri" w:cs="Calibri"/>
                <w:b/>
                <w:sz w:val="22"/>
                <w:szCs w:val="22"/>
              </w:rPr>
            </w:pPr>
            <w:r>
              <w:rPr>
                <w:rFonts w:ascii="Calibri" w:eastAsia="Calibri" w:hAnsi="Calibri" w:cs="Calibri"/>
                <w:b/>
                <w:sz w:val="22"/>
                <w:szCs w:val="22"/>
              </w:rPr>
              <w:t xml:space="preserve">D. Conoscenza  </w:t>
            </w:r>
          </w:p>
          <w:p w:rsidR="00FF02CB" w:rsidRDefault="00ED3004">
            <w:pPr>
              <w:widowControl w:val="0"/>
              <w:spacing w:before="9"/>
              <w:ind w:left="125"/>
              <w:rPr>
                <w:rFonts w:ascii="Calibri" w:eastAsia="Calibri" w:hAnsi="Calibri" w:cs="Calibri"/>
                <w:b/>
                <w:sz w:val="22"/>
                <w:szCs w:val="22"/>
              </w:rPr>
            </w:pPr>
            <w:r>
              <w:rPr>
                <w:rFonts w:ascii="Calibri" w:eastAsia="Calibri" w:hAnsi="Calibri" w:cs="Calibri"/>
                <w:b/>
                <w:sz w:val="22"/>
                <w:szCs w:val="22"/>
              </w:rPr>
              <w:t xml:space="preserve">del contenuto e  </w:t>
            </w:r>
          </w:p>
          <w:p w:rsidR="00FF02CB" w:rsidRDefault="00ED3004">
            <w:pPr>
              <w:widowControl w:val="0"/>
              <w:spacing w:before="6"/>
              <w:ind w:left="125"/>
              <w:rPr>
                <w:rFonts w:ascii="Calibri" w:eastAsia="Calibri" w:hAnsi="Calibri" w:cs="Calibri"/>
                <w:b/>
                <w:sz w:val="22"/>
                <w:szCs w:val="22"/>
              </w:rPr>
            </w:pPr>
            <w:r>
              <w:rPr>
                <w:rFonts w:ascii="Calibri" w:eastAsia="Calibri" w:hAnsi="Calibri" w:cs="Calibri"/>
                <w:b/>
                <w:sz w:val="22"/>
                <w:szCs w:val="22"/>
              </w:rPr>
              <w:t xml:space="preserve">capacità  </w:t>
            </w:r>
          </w:p>
          <w:p w:rsidR="00FF02CB" w:rsidRDefault="00ED3004">
            <w:pPr>
              <w:widowControl w:val="0"/>
              <w:spacing w:before="6"/>
              <w:ind w:left="125"/>
              <w:rPr>
                <w:rFonts w:ascii="Calibri" w:eastAsia="Calibri" w:hAnsi="Calibri" w:cs="Calibri"/>
                <w:b/>
                <w:sz w:val="22"/>
                <w:szCs w:val="22"/>
              </w:rPr>
            </w:pPr>
            <w:r>
              <w:rPr>
                <w:rFonts w:ascii="Calibri" w:eastAsia="Calibri" w:hAnsi="Calibri" w:cs="Calibri"/>
                <w:b/>
                <w:sz w:val="22"/>
                <w:szCs w:val="22"/>
              </w:rPr>
              <w:t>espositiva</w:t>
            </w:r>
          </w:p>
        </w:tc>
        <w:tc>
          <w:tcPr>
            <w:tcW w:w="1772" w:type="dxa"/>
            <w:shd w:val="clear" w:color="auto" w:fill="auto"/>
            <w:tcMar>
              <w:top w:w="100" w:type="dxa"/>
              <w:left w:w="100" w:type="dxa"/>
              <w:bottom w:w="100" w:type="dxa"/>
              <w:right w:w="100" w:type="dxa"/>
            </w:tcMar>
          </w:tcPr>
          <w:p w:rsidR="00FF02CB" w:rsidRDefault="00ED3004">
            <w:pPr>
              <w:widowControl w:val="0"/>
              <w:ind w:left="133"/>
              <w:rPr>
                <w:rFonts w:ascii="Calibri" w:eastAsia="Calibri" w:hAnsi="Calibri" w:cs="Calibri"/>
                <w:sz w:val="22"/>
                <w:szCs w:val="22"/>
              </w:rPr>
            </w:pPr>
            <w:r>
              <w:rPr>
                <w:rFonts w:ascii="Calibri" w:eastAsia="Calibri" w:hAnsi="Calibri" w:cs="Calibri"/>
                <w:sz w:val="22"/>
                <w:szCs w:val="22"/>
              </w:rPr>
              <w:t xml:space="preserve">Lo studente mostra  </w:t>
            </w:r>
          </w:p>
          <w:p w:rsidR="00FF02CB" w:rsidRDefault="00ED3004">
            <w:pPr>
              <w:widowControl w:val="0"/>
              <w:spacing w:before="9"/>
              <w:ind w:left="131"/>
              <w:rPr>
                <w:rFonts w:ascii="Calibri" w:eastAsia="Calibri" w:hAnsi="Calibri" w:cs="Calibri"/>
                <w:sz w:val="22"/>
                <w:szCs w:val="22"/>
              </w:rPr>
            </w:pPr>
            <w:r>
              <w:rPr>
                <w:rFonts w:ascii="Calibri" w:eastAsia="Calibri" w:hAnsi="Calibri" w:cs="Calibri"/>
                <w:sz w:val="22"/>
                <w:szCs w:val="22"/>
              </w:rPr>
              <w:t xml:space="preserve">una scarsa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 xml:space="preserve">conoscenza dei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 xml:space="preserve">contenuti, non  </w:t>
            </w:r>
          </w:p>
          <w:p w:rsidR="00FF02CB" w:rsidRDefault="00ED3004">
            <w:pPr>
              <w:widowControl w:val="0"/>
              <w:spacing w:before="9"/>
              <w:ind w:left="132"/>
              <w:rPr>
                <w:rFonts w:ascii="Calibri" w:eastAsia="Calibri" w:hAnsi="Calibri" w:cs="Calibri"/>
                <w:sz w:val="22"/>
                <w:szCs w:val="22"/>
              </w:rPr>
            </w:pPr>
            <w:r>
              <w:rPr>
                <w:rFonts w:ascii="Calibri" w:eastAsia="Calibri" w:hAnsi="Calibri" w:cs="Calibri"/>
                <w:sz w:val="22"/>
                <w:szCs w:val="22"/>
              </w:rPr>
              <w:t xml:space="preserve">risponde alle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 xml:space="preserve">domande e non  </w:t>
            </w:r>
          </w:p>
          <w:p w:rsidR="00FF02CB" w:rsidRDefault="00ED3004">
            <w:pPr>
              <w:widowControl w:val="0"/>
              <w:spacing w:before="9" w:line="241" w:lineRule="auto"/>
              <w:ind w:left="132" w:right="225" w:hanging="9"/>
              <w:rPr>
                <w:rFonts w:ascii="Calibri" w:eastAsia="Calibri" w:hAnsi="Calibri" w:cs="Calibri"/>
                <w:sz w:val="22"/>
                <w:szCs w:val="22"/>
              </w:rPr>
            </w:pPr>
            <w:r>
              <w:rPr>
                <w:rFonts w:ascii="Calibri" w:eastAsia="Calibri" w:hAnsi="Calibri" w:cs="Calibri"/>
                <w:sz w:val="22"/>
                <w:szCs w:val="22"/>
              </w:rPr>
              <w:t xml:space="preserve">fornisce spiegazioni e  non rielabora in  </w:t>
            </w:r>
          </w:p>
          <w:p w:rsidR="00FF02CB" w:rsidRDefault="00ED3004">
            <w:pPr>
              <w:widowControl w:val="0"/>
              <w:spacing w:before="6" w:line="244" w:lineRule="auto"/>
              <w:ind w:left="124" w:right="250" w:firstLine="7"/>
              <w:rPr>
                <w:rFonts w:ascii="Calibri" w:eastAsia="Calibri" w:hAnsi="Calibri" w:cs="Calibri"/>
                <w:sz w:val="22"/>
                <w:szCs w:val="22"/>
              </w:rPr>
            </w:pPr>
            <w:r>
              <w:rPr>
                <w:rFonts w:ascii="Calibri" w:eastAsia="Calibri" w:hAnsi="Calibri" w:cs="Calibri"/>
                <w:sz w:val="22"/>
                <w:szCs w:val="22"/>
              </w:rPr>
              <w:t xml:space="preserve">modo critico. Espone  guardando sempre  </w:t>
            </w:r>
          </w:p>
          <w:p w:rsidR="00FF02CB" w:rsidRDefault="00ED3004">
            <w:pPr>
              <w:widowControl w:val="0"/>
              <w:spacing w:before="3"/>
              <w:ind w:left="132"/>
              <w:rPr>
                <w:rFonts w:ascii="Calibri" w:eastAsia="Calibri" w:hAnsi="Calibri" w:cs="Calibri"/>
                <w:sz w:val="22"/>
                <w:szCs w:val="22"/>
              </w:rPr>
            </w:pPr>
            <w:r>
              <w:rPr>
                <w:rFonts w:ascii="Calibri" w:eastAsia="Calibri" w:hAnsi="Calibri" w:cs="Calibri"/>
                <w:sz w:val="22"/>
                <w:szCs w:val="22"/>
              </w:rPr>
              <w:t xml:space="preserve">note e/o appunti e  </w:t>
            </w:r>
          </w:p>
          <w:p w:rsidR="00FF02CB" w:rsidRDefault="00ED3004">
            <w:pPr>
              <w:widowControl w:val="0"/>
              <w:spacing w:before="6"/>
              <w:ind w:left="132"/>
              <w:rPr>
                <w:rFonts w:ascii="Calibri" w:eastAsia="Calibri" w:hAnsi="Calibri" w:cs="Calibri"/>
                <w:sz w:val="22"/>
                <w:szCs w:val="22"/>
              </w:rPr>
            </w:pPr>
            <w:r>
              <w:rPr>
                <w:rFonts w:ascii="Calibri" w:eastAsia="Calibri" w:hAnsi="Calibri" w:cs="Calibri"/>
                <w:sz w:val="22"/>
                <w:szCs w:val="22"/>
              </w:rPr>
              <w:t xml:space="preserve">non riesce ad  </w:t>
            </w:r>
          </w:p>
          <w:p w:rsidR="00FF02CB" w:rsidRDefault="00ED3004">
            <w:pPr>
              <w:widowControl w:val="0"/>
              <w:spacing w:before="9"/>
              <w:ind w:left="130"/>
              <w:rPr>
                <w:rFonts w:ascii="Calibri" w:eastAsia="Calibri" w:hAnsi="Calibri" w:cs="Calibri"/>
                <w:sz w:val="22"/>
                <w:szCs w:val="22"/>
              </w:rPr>
            </w:pPr>
            <w:r>
              <w:rPr>
                <w:rFonts w:ascii="Calibri" w:eastAsia="Calibri" w:hAnsi="Calibri" w:cs="Calibri"/>
                <w:sz w:val="22"/>
                <w:szCs w:val="22"/>
              </w:rPr>
              <w:t xml:space="preserve">interagire e a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coinvolgere la classe.</w:t>
            </w:r>
          </w:p>
        </w:tc>
        <w:tc>
          <w:tcPr>
            <w:tcW w:w="1985" w:type="dxa"/>
            <w:shd w:val="clear" w:color="auto" w:fill="auto"/>
            <w:tcMar>
              <w:top w:w="100" w:type="dxa"/>
              <w:left w:w="100" w:type="dxa"/>
              <w:bottom w:w="100" w:type="dxa"/>
              <w:right w:w="100" w:type="dxa"/>
            </w:tcMar>
          </w:tcPr>
          <w:p w:rsidR="00FF02CB" w:rsidRDefault="00ED3004">
            <w:pPr>
              <w:widowControl w:val="0"/>
              <w:ind w:left="128"/>
              <w:rPr>
                <w:rFonts w:ascii="Calibri" w:eastAsia="Calibri" w:hAnsi="Calibri" w:cs="Calibri"/>
                <w:sz w:val="22"/>
                <w:szCs w:val="22"/>
              </w:rPr>
            </w:pPr>
            <w:r>
              <w:rPr>
                <w:rFonts w:ascii="Calibri" w:eastAsia="Calibri" w:hAnsi="Calibri" w:cs="Calibri"/>
                <w:sz w:val="22"/>
                <w:szCs w:val="22"/>
              </w:rPr>
              <w:t xml:space="preserve">Lo studente mostra  </w:t>
            </w:r>
          </w:p>
          <w:p w:rsidR="00FF02CB" w:rsidRDefault="00ED3004">
            <w:pPr>
              <w:widowControl w:val="0"/>
              <w:spacing w:before="18"/>
              <w:ind w:left="126"/>
              <w:rPr>
                <w:rFonts w:ascii="Calibri" w:eastAsia="Calibri" w:hAnsi="Calibri" w:cs="Calibri"/>
                <w:sz w:val="22"/>
                <w:szCs w:val="22"/>
              </w:rPr>
            </w:pPr>
            <w:r>
              <w:rPr>
                <w:rFonts w:ascii="Calibri" w:eastAsia="Calibri" w:hAnsi="Calibri" w:cs="Calibri"/>
                <w:sz w:val="22"/>
                <w:szCs w:val="22"/>
              </w:rPr>
              <w:t xml:space="preserve">una mediocre  </w:t>
            </w:r>
          </w:p>
          <w:p w:rsidR="00FF02CB" w:rsidRDefault="00ED3004">
            <w:pPr>
              <w:widowControl w:val="0"/>
              <w:spacing w:before="18"/>
              <w:ind w:left="122"/>
              <w:rPr>
                <w:rFonts w:ascii="Calibri" w:eastAsia="Calibri" w:hAnsi="Calibri" w:cs="Calibri"/>
                <w:sz w:val="22"/>
                <w:szCs w:val="22"/>
              </w:rPr>
            </w:pPr>
            <w:r>
              <w:rPr>
                <w:rFonts w:ascii="Calibri" w:eastAsia="Calibri" w:hAnsi="Calibri" w:cs="Calibri"/>
                <w:sz w:val="22"/>
                <w:szCs w:val="22"/>
              </w:rPr>
              <w:t xml:space="preserve">conoscenza dei  </w:t>
            </w:r>
          </w:p>
          <w:p w:rsidR="00FF02CB" w:rsidRDefault="00ED3004">
            <w:pPr>
              <w:widowControl w:val="0"/>
              <w:spacing w:before="18"/>
              <w:ind w:left="122"/>
              <w:rPr>
                <w:rFonts w:ascii="Calibri" w:eastAsia="Calibri" w:hAnsi="Calibri" w:cs="Calibri"/>
                <w:sz w:val="22"/>
                <w:szCs w:val="22"/>
              </w:rPr>
            </w:pPr>
            <w:r>
              <w:rPr>
                <w:rFonts w:ascii="Calibri" w:eastAsia="Calibri" w:hAnsi="Calibri" w:cs="Calibri"/>
                <w:sz w:val="22"/>
                <w:szCs w:val="22"/>
              </w:rPr>
              <w:t xml:space="preserve">contenuti, risponde  </w:t>
            </w:r>
          </w:p>
          <w:p w:rsidR="00FF02CB" w:rsidRDefault="00ED3004">
            <w:pPr>
              <w:widowControl w:val="0"/>
              <w:spacing w:before="18"/>
              <w:ind w:left="122"/>
              <w:rPr>
                <w:rFonts w:ascii="Calibri" w:eastAsia="Calibri" w:hAnsi="Calibri" w:cs="Calibri"/>
                <w:sz w:val="22"/>
                <w:szCs w:val="22"/>
              </w:rPr>
            </w:pPr>
            <w:r>
              <w:rPr>
                <w:rFonts w:ascii="Calibri" w:eastAsia="Calibri" w:hAnsi="Calibri" w:cs="Calibri"/>
                <w:sz w:val="22"/>
                <w:szCs w:val="22"/>
              </w:rPr>
              <w:t xml:space="preserve">alle domande in  </w:t>
            </w:r>
          </w:p>
          <w:p w:rsidR="00FF02CB" w:rsidRDefault="00ED3004">
            <w:pPr>
              <w:widowControl w:val="0"/>
              <w:spacing w:before="16"/>
              <w:ind w:left="127"/>
              <w:rPr>
                <w:rFonts w:ascii="Calibri" w:eastAsia="Calibri" w:hAnsi="Calibri" w:cs="Calibri"/>
                <w:sz w:val="22"/>
                <w:szCs w:val="22"/>
              </w:rPr>
            </w:pPr>
            <w:r>
              <w:rPr>
                <w:rFonts w:ascii="Calibri" w:eastAsia="Calibri" w:hAnsi="Calibri" w:cs="Calibri"/>
                <w:sz w:val="22"/>
                <w:szCs w:val="22"/>
              </w:rPr>
              <w:t xml:space="preserve">maniera superficiale e  </w:t>
            </w:r>
          </w:p>
          <w:p w:rsidR="00FF02CB" w:rsidRDefault="00ED3004">
            <w:pPr>
              <w:widowControl w:val="0"/>
              <w:spacing w:before="18"/>
              <w:ind w:left="125"/>
              <w:rPr>
                <w:rFonts w:ascii="Calibri" w:eastAsia="Calibri" w:hAnsi="Calibri" w:cs="Calibri"/>
                <w:sz w:val="22"/>
                <w:szCs w:val="22"/>
              </w:rPr>
            </w:pPr>
            <w:r>
              <w:rPr>
                <w:rFonts w:ascii="Calibri" w:eastAsia="Calibri" w:hAnsi="Calibri" w:cs="Calibri"/>
                <w:sz w:val="22"/>
                <w:szCs w:val="22"/>
              </w:rPr>
              <w:t xml:space="preserve">incompleta. Espone  </w:t>
            </w:r>
          </w:p>
          <w:p w:rsidR="00FF02CB" w:rsidRDefault="00ED3004">
            <w:pPr>
              <w:widowControl w:val="0"/>
              <w:spacing w:before="19"/>
              <w:ind w:left="122"/>
              <w:rPr>
                <w:rFonts w:ascii="Calibri" w:eastAsia="Calibri" w:hAnsi="Calibri" w:cs="Calibri"/>
                <w:sz w:val="22"/>
                <w:szCs w:val="22"/>
              </w:rPr>
            </w:pPr>
            <w:r>
              <w:rPr>
                <w:rFonts w:ascii="Calibri" w:eastAsia="Calibri" w:hAnsi="Calibri" w:cs="Calibri"/>
                <w:sz w:val="22"/>
                <w:szCs w:val="22"/>
              </w:rPr>
              <w:t xml:space="preserve">quasi sempre  </w:t>
            </w:r>
          </w:p>
          <w:p w:rsidR="00FF02CB" w:rsidRDefault="00ED3004">
            <w:pPr>
              <w:widowControl w:val="0"/>
              <w:spacing w:before="18"/>
              <w:ind w:left="127"/>
              <w:rPr>
                <w:rFonts w:ascii="Calibri" w:eastAsia="Calibri" w:hAnsi="Calibri" w:cs="Calibri"/>
                <w:sz w:val="22"/>
                <w:szCs w:val="22"/>
              </w:rPr>
            </w:pPr>
            <w:r>
              <w:rPr>
                <w:rFonts w:ascii="Calibri" w:eastAsia="Calibri" w:hAnsi="Calibri" w:cs="Calibri"/>
                <w:sz w:val="22"/>
                <w:szCs w:val="22"/>
              </w:rPr>
              <w:t xml:space="preserve">leggendo da note e/o  </w:t>
            </w:r>
          </w:p>
          <w:p w:rsidR="00FF02CB" w:rsidRDefault="00ED3004">
            <w:pPr>
              <w:widowControl w:val="0"/>
              <w:spacing w:before="18"/>
              <w:ind w:left="122"/>
              <w:rPr>
                <w:rFonts w:ascii="Calibri" w:eastAsia="Calibri" w:hAnsi="Calibri" w:cs="Calibri"/>
                <w:sz w:val="22"/>
                <w:szCs w:val="22"/>
              </w:rPr>
            </w:pPr>
            <w:r>
              <w:rPr>
                <w:rFonts w:ascii="Calibri" w:eastAsia="Calibri" w:hAnsi="Calibri" w:cs="Calibri"/>
                <w:sz w:val="22"/>
                <w:szCs w:val="22"/>
              </w:rPr>
              <w:t xml:space="preserve">appunti e raramente  </w:t>
            </w:r>
          </w:p>
          <w:p w:rsidR="00FF02CB" w:rsidRDefault="00ED3004">
            <w:pPr>
              <w:widowControl w:val="0"/>
              <w:spacing w:before="18"/>
              <w:ind w:left="127"/>
              <w:rPr>
                <w:rFonts w:ascii="Calibri" w:eastAsia="Calibri" w:hAnsi="Calibri" w:cs="Calibri"/>
                <w:sz w:val="22"/>
                <w:szCs w:val="22"/>
              </w:rPr>
            </w:pPr>
            <w:r>
              <w:rPr>
                <w:rFonts w:ascii="Calibri" w:eastAsia="Calibri" w:hAnsi="Calibri" w:cs="Calibri"/>
                <w:sz w:val="22"/>
                <w:szCs w:val="22"/>
              </w:rPr>
              <w:t xml:space="preserve">riesce ad interagire e  </w:t>
            </w:r>
          </w:p>
          <w:p w:rsidR="00FF02CB" w:rsidRDefault="00ED3004">
            <w:pPr>
              <w:widowControl w:val="0"/>
              <w:spacing w:before="16"/>
              <w:ind w:left="122"/>
              <w:rPr>
                <w:rFonts w:ascii="Calibri" w:eastAsia="Calibri" w:hAnsi="Calibri" w:cs="Calibri"/>
                <w:sz w:val="22"/>
                <w:szCs w:val="22"/>
              </w:rPr>
            </w:pPr>
            <w:r>
              <w:rPr>
                <w:rFonts w:ascii="Calibri" w:eastAsia="Calibri" w:hAnsi="Calibri" w:cs="Calibri"/>
                <w:sz w:val="22"/>
                <w:szCs w:val="22"/>
              </w:rPr>
              <w:t xml:space="preserve">a coinvolgere la  </w:t>
            </w:r>
          </w:p>
          <w:p w:rsidR="00FF02CB" w:rsidRDefault="00ED3004">
            <w:pPr>
              <w:widowControl w:val="0"/>
              <w:spacing w:before="18"/>
              <w:ind w:left="122"/>
              <w:rPr>
                <w:rFonts w:ascii="Calibri" w:eastAsia="Calibri" w:hAnsi="Calibri" w:cs="Calibri"/>
                <w:sz w:val="22"/>
                <w:szCs w:val="22"/>
              </w:rPr>
            </w:pPr>
            <w:r>
              <w:rPr>
                <w:rFonts w:ascii="Calibri" w:eastAsia="Calibri" w:hAnsi="Calibri" w:cs="Calibri"/>
                <w:sz w:val="22"/>
                <w:szCs w:val="22"/>
              </w:rPr>
              <w:t>classe.</w:t>
            </w:r>
          </w:p>
        </w:tc>
        <w:tc>
          <w:tcPr>
            <w:tcW w:w="1558" w:type="dxa"/>
            <w:shd w:val="clear" w:color="auto" w:fill="auto"/>
            <w:tcMar>
              <w:top w:w="100" w:type="dxa"/>
              <w:left w:w="100" w:type="dxa"/>
              <w:bottom w:w="100" w:type="dxa"/>
              <w:right w:w="100" w:type="dxa"/>
            </w:tcMar>
          </w:tcPr>
          <w:p w:rsidR="00FF02CB" w:rsidRDefault="00ED3004">
            <w:pPr>
              <w:widowControl w:val="0"/>
              <w:spacing w:line="232" w:lineRule="auto"/>
              <w:ind w:left="129" w:right="139" w:firstLine="1"/>
              <w:rPr>
                <w:rFonts w:ascii="Calibri" w:eastAsia="Calibri" w:hAnsi="Calibri" w:cs="Calibri"/>
                <w:sz w:val="22"/>
                <w:szCs w:val="22"/>
              </w:rPr>
            </w:pPr>
            <w:r>
              <w:rPr>
                <w:rFonts w:ascii="Calibri" w:eastAsia="Calibri" w:hAnsi="Calibri" w:cs="Calibri"/>
                <w:sz w:val="22"/>
                <w:szCs w:val="22"/>
              </w:rPr>
              <w:t xml:space="preserve">Lo studente mostra  una sufficiente  </w:t>
            </w:r>
          </w:p>
          <w:p w:rsidR="00FF02CB" w:rsidRDefault="00ED3004">
            <w:pPr>
              <w:widowControl w:val="0"/>
              <w:spacing w:before="4"/>
              <w:ind w:left="124"/>
              <w:rPr>
                <w:rFonts w:ascii="Calibri" w:eastAsia="Calibri" w:hAnsi="Calibri" w:cs="Calibri"/>
                <w:sz w:val="22"/>
                <w:szCs w:val="22"/>
              </w:rPr>
            </w:pPr>
            <w:r>
              <w:rPr>
                <w:rFonts w:ascii="Calibri" w:eastAsia="Calibri" w:hAnsi="Calibri" w:cs="Calibri"/>
                <w:sz w:val="22"/>
                <w:szCs w:val="22"/>
              </w:rPr>
              <w:t xml:space="preserve">conoscenza dei  </w:t>
            </w:r>
          </w:p>
          <w:p w:rsidR="00FF02CB" w:rsidRDefault="00ED3004">
            <w:pPr>
              <w:widowControl w:val="0"/>
              <w:spacing w:line="232" w:lineRule="auto"/>
              <w:ind w:left="124" w:right="132"/>
              <w:rPr>
                <w:rFonts w:ascii="Calibri" w:eastAsia="Calibri" w:hAnsi="Calibri" w:cs="Calibri"/>
                <w:sz w:val="22"/>
                <w:szCs w:val="22"/>
              </w:rPr>
            </w:pPr>
            <w:r>
              <w:rPr>
                <w:rFonts w:ascii="Calibri" w:eastAsia="Calibri" w:hAnsi="Calibri" w:cs="Calibri"/>
                <w:sz w:val="22"/>
                <w:szCs w:val="22"/>
              </w:rPr>
              <w:t xml:space="preserve">contenuti, risponde  alle domande in  </w:t>
            </w:r>
          </w:p>
          <w:p w:rsidR="00FF02CB" w:rsidRDefault="00ED3004">
            <w:pPr>
              <w:widowControl w:val="0"/>
              <w:spacing w:before="4"/>
              <w:ind w:left="129"/>
              <w:rPr>
                <w:rFonts w:ascii="Calibri" w:eastAsia="Calibri" w:hAnsi="Calibri" w:cs="Calibri"/>
                <w:sz w:val="22"/>
                <w:szCs w:val="22"/>
              </w:rPr>
            </w:pPr>
            <w:r>
              <w:rPr>
                <w:rFonts w:ascii="Calibri" w:eastAsia="Calibri" w:hAnsi="Calibri" w:cs="Calibri"/>
                <w:sz w:val="22"/>
                <w:szCs w:val="22"/>
              </w:rPr>
              <w:t xml:space="preserve">modo adeguato.  </w:t>
            </w:r>
          </w:p>
          <w:p w:rsidR="00FF02CB" w:rsidRDefault="00ED3004">
            <w:pPr>
              <w:widowControl w:val="0"/>
              <w:spacing w:line="232" w:lineRule="auto"/>
              <w:ind w:left="124" w:right="-9" w:firstLine="7"/>
              <w:rPr>
                <w:rFonts w:ascii="Calibri" w:eastAsia="Calibri" w:hAnsi="Calibri" w:cs="Calibri"/>
                <w:sz w:val="22"/>
                <w:szCs w:val="22"/>
              </w:rPr>
            </w:pPr>
            <w:r>
              <w:rPr>
                <w:rFonts w:ascii="Calibri" w:eastAsia="Calibri" w:hAnsi="Calibri" w:cs="Calibri"/>
                <w:sz w:val="22"/>
                <w:szCs w:val="22"/>
              </w:rPr>
              <w:t>Espone aiutandosi  spesso con note e/o  appunti senza apporti critici e non sempre  riesce ad interagire e  coinvolgere la classe.</w:t>
            </w:r>
          </w:p>
        </w:tc>
        <w:tc>
          <w:tcPr>
            <w:tcW w:w="1701" w:type="dxa"/>
            <w:shd w:val="clear" w:color="auto" w:fill="auto"/>
            <w:tcMar>
              <w:top w:w="100" w:type="dxa"/>
              <w:left w:w="100" w:type="dxa"/>
              <w:bottom w:w="100" w:type="dxa"/>
              <w:right w:w="100" w:type="dxa"/>
            </w:tcMar>
          </w:tcPr>
          <w:p w:rsidR="00FF02CB" w:rsidRDefault="00ED3004">
            <w:pPr>
              <w:widowControl w:val="0"/>
              <w:spacing w:line="244" w:lineRule="auto"/>
              <w:ind w:left="126" w:right="285" w:firstLine="1"/>
              <w:rPr>
                <w:rFonts w:ascii="Calibri" w:eastAsia="Calibri" w:hAnsi="Calibri" w:cs="Calibri"/>
                <w:sz w:val="22"/>
                <w:szCs w:val="22"/>
              </w:rPr>
            </w:pPr>
            <w:r>
              <w:rPr>
                <w:rFonts w:ascii="Calibri" w:eastAsia="Calibri" w:hAnsi="Calibri" w:cs="Calibri"/>
                <w:sz w:val="22"/>
                <w:szCs w:val="22"/>
              </w:rPr>
              <w:t xml:space="preserve">Lo studente mostra  una buona  </w:t>
            </w:r>
          </w:p>
          <w:p w:rsidR="00FF02CB" w:rsidRDefault="00ED3004">
            <w:pPr>
              <w:widowControl w:val="0"/>
              <w:spacing w:before="3"/>
              <w:ind w:left="122"/>
              <w:rPr>
                <w:rFonts w:ascii="Calibri" w:eastAsia="Calibri" w:hAnsi="Calibri" w:cs="Calibri"/>
                <w:sz w:val="22"/>
                <w:szCs w:val="22"/>
              </w:rPr>
            </w:pPr>
            <w:r>
              <w:rPr>
                <w:rFonts w:ascii="Calibri" w:eastAsia="Calibri" w:hAnsi="Calibri" w:cs="Calibri"/>
                <w:sz w:val="22"/>
                <w:szCs w:val="22"/>
              </w:rPr>
              <w:t xml:space="preserve">conoscenza dei  </w:t>
            </w:r>
          </w:p>
          <w:p w:rsidR="00FF02CB" w:rsidRDefault="00ED3004">
            <w:pPr>
              <w:widowControl w:val="0"/>
              <w:spacing w:before="6" w:line="244" w:lineRule="auto"/>
              <w:ind w:left="122" w:right="278"/>
              <w:rPr>
                <w:rFonts w:ascii="Calibri" w:eastAsia="Calibri" w:hAnsi="Calibri" w:cs="Calibri"/>
                <w:sz w:val="22"/>
                <w:szCs w:val="22"/>
              </w:rPr>
            </w:pPr>
            <w:r>
              <w:rPr>
                <w:rFonts w:ascii="Calibri" w:eastAsia="Calibri" w:hAnsi="Calibri" w:cs="Calibri"/>
                <w:sz w:val="22"/>
                <w:szCs w:val="22"/>
              </w:rPr>
              <w:t xml:space="preserve">contenuti, risponde  alle domande  </w:t>
            </w:r>
          </w:p>
          <w:p w:rsidR="00FF02CB" w:rsidRDefault="00ED3004">
            <w:pPr>
              <w:widowControl w:val="0"/>
              <w:spacing w:before="3" w:line="244" w:lineRule="auto"/>
              <w:ind w:left="127" w:right="191" w:hanging="9"/>
              <w:rPr>
                <w:rFonts w:ascii="Calibri" w:eastAsia="Calibri" w:hAnsi="Calibri" w:cs="Calibri"/>
                <w:sz w:val="22"/>
                <w:szCs w:val="22"/>
              </w:rPr>
            </w:pPr>
            <w:r>
              <w:rPr>
                <w:rFonts w:ascii="Calibri" w:eastAsia="Calibri" w:hAnsi="Calibri" w:cs="Calibri"/>
                <w:sz w:val="22"/>
                <w:szCs w:val="22"/>
              </w:rPr>
              <w:t xml:space="preserve">fornendo spiegazioni  ma non sempre  </w:t>
            </w:r>
          </w:p>
          <w:p w:rsidR="00FF02CB" w:rsidRDefault="00ED3004">
            <w:pPr>
              <w:widowControl w:val="0"/>
              <w:spacing w:before="3"/>
              <w:ind w:left="127"/>
              <w:rPr>
                <w:rFonts w:ascii="Calibri" w:eastAsia="Calibri" w:hAnsi="Calibri" w:cs="Calibri"/>
                <w:sz w:val="22"/>
                <w:szCs w:val="22"/>
              </w:rPr>
            </w:pPr>
            <w:r>
              <w:rPr>
                <w:rFonts w:ascii="Calibri" w:eastAsia="Calibri" w:hAnsi="Calibri" w:cs="Calibri"/>
                <w:sz w:val="22"/>
                <w:szCs w:val="22"/>
              </w:rPr>
              <w:t xml:space="preserve">rielabora in modo  </w:t>
            </w:r>
          </w:p>
          <w:p w:rsidR="00FF02CB" w:rsidRDefault="00ED3004">
            <w:pPr>
              <w:widowControl w:val="0"/>
              <w:spacing w:before="7"/>
              <w:ind w:left="122"/>
              <w:rPr>
                <w:rFonts w:ascii="Calibri" w:eastAsia="Calibri" w:hAnsi="Calibri" w:cs="Calibri"/>
                <w:sz w:val="22"/>
                <w:szCs w:val="22"/>
              </w:rPr>
            </w:pPr>
            <w:r>
              <w:rPr>
                <w:rFonts w:ascii="Calibri" w:eastAsia="Calibri" w:hAnsi="Calibri" w:cs="Calibri"/>
                <w:sz w:val="22"/>
                <w:szCs w:val="22"/>
              </w:rPr>
              <w:t xml:space="preserve">critico. Espone  </w:t>
            </w:r>
          </w:p>
          <w:p w:rsidR="00FF02CB" w:rsidRDefault="00ED3004">
            <w:pPr>
              <w:widowControl w:val="0"/>
              <w:spacing w:before="9" w:line="242" w:lineRule="auto"/>
              <w:ind w:left="122" w:right="72"/>
              <w:rPr>
                <w:rFonts w:ascii="Calibri" w:eastAsia="Calibri" w:hAnsi="Calibri" w:cs="Calibri"/>
                <w:sz w:val="22"/>
                <w:szCs w:val="22"/>
              </w:rPr>
            </w:pPr>
            <w:r>
              <w:rPr>
                <w:rFonts w:ascii="Calibri" w:eastAsia="Calibri" w:hAnsi="Calibri" w:cs="Calibri"/>
                <w:sz w:val="22"/>
                <w:szCs w:val="22"/>
              </w:rPr>
              <w:t>aiutandosi raramente  con note e/o appunti  e riesce ad interagire e  a il più delle volte a  coinvolgere la classe.</w:t>
            </w:r>
          </w:p>
        </w:tc>
        <w:tc>
          <w:tcPr>
            <w:tcW w:w="1802" w:type="dxa"/>
            <w:shd w:val="clear" w:color="auto" w:fill="auto"/>
            <w:tcMar>
              <w:top w:w="100" w:type="dxa"/>
              <w:left w:w="100" w:type="dxa"/>
              <w:bottom w:w="100" w:type="dxa"/>
              <w:right w:w="100" w:type="dxa"/>
            </w:tcMar>
          </w:tcPr>
          <w:p w:rsidR="00FF02CB" w:rsidRDefault="00ED3004">
            <w:pPr>
              <w:widowControl w:val="0"/>
              <w:ind w:left="128"/>
              <w:rPr>
                <w:rFonts w:ascii="Calibri" w:eastAsia="Calibri" w:hAnsi="Calibri" w:cs="Calibri"/>
                <w:sz w:val="22"/>
                <w:szCs w:val="22"/>
              </w:rPr>
            </w:pPr>
            <w:r>
              <w:rPr>
                <w:rFonts w:ascii="Calibri" w:eastAsia="Calibri" w:hAnsi="Calibri" w:cs="Calibri"/>
                <w:sz w:val="22"/>
                <w:szCs w:val="22"/>
              </w:rPr>
              <w:t xml:space="preserve">Lo studente mostra  </w:t>
            </w:r>
          </w:p>
          <w:p w:rsidR="00FF02CB" w:rsidRDefault="00ED3004">
            <w:pPr>
              <w:widowControl w:val="0"/>
              <w:spacing w:before="6"/>
              <w:ind w:left="126"/>
              <w:rPr>
                <w:rFonts w:ascii="Calibri" w:eastAsia="Calibri" w:hAnsi="Calibri" w:cs="Calibri"/>
                <w:sz w:val="22"/>
                <w:szCs w:val="22"/>
              </w:rPr>
            </w:pPr>
            <w:r>
              <w:rPr>
                <w:rFonts w:ascii="Calibri" w:eastAsia="Calibri" w:hAnsi="Calibri" w:cs="Calibri"/>
                <w:sz w:val="22"/>
                <w:szCs w:val="22"/>
              </w:rPr>
              <w:t xml:space="preserve">una completa  </w:t>
            </w:r>
          </w:p>
          <w:p w:rsidR="00FF02CB" w:rsidRDefault="00ED3004">
            <w:pPr>
              <w:widowControl w:val="0"/>
              <w:spacing w:before="4"/>
              <w:ind w:left="122"/>
              <w:rPr>
                <w:rFonts w:ascii="Calibri" w:eastAsia="Calibri" w:hAnsi="Calibri" w:cs="Calibri"/>
                <w:sz w:val="22"/>
                <w:szCs w:val="22"/>
              </w:rPr>
            </w:pPr>
            <w:r>
              <w:rPr>
                <w:rFonts w:ascii="Calibri" w:eastAsia="Calibri" w:hAnsi="Calibri" w:cs="Calibri"/>
                <w:sz w:val="22"/>
                <w:szCs w:val="22"/>
              </w:rPr>
              <w:t xml:space="preserve">conoscenza dei  </w:t>
            </w:r>
          </w:p>
          <w:p w:rsidR="00FF02CB" w:rsidRDefault="00ED3004">
            <w:pPr>
              <w:widowControl w:val="0"/>
              <w:spacing w:before="4"/>
              <w:ind w:left="122"/>
              <w:rPr>
                <w:rFonts w:ascii="Calibri" w:eastAsia="Calibri" w:hAnsi="Calibri" w:cs="Calibri"/>
                <w:sz w:val="22"/>
                <w:szCs w:val="22"/>
              </w:rPr>
            </w:pPr>
            <w:r>
              <w:rPr>
                <w:rFonts w:ascii="Calibri" w:eastAsia="Calibri" w:hAnsi="Calibri" w:cs="Calibri"/>
                <w:sz w:val="22"/>
                <w:szCs w:val="22"/>
              </w:rPr>
              <w:t xml:space="preserve">contenuti,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 xml:space="preserve">risponde alle  </w:t>
            </w:r>
          </w:p>
          <w:p w:rsidR="00FF02CB" w:rsidRDefault="00ED3004">
            <w:pPr>
              <w:widowControl w:val="0"/>
              <w:spacing w:before="4"/>
              <w:ind w:left="122"/>
              <w:rPr>
                <w:rFonts w:ascii="Calibri" w:eastAsia="Calibri" w:hAnsi="Calibri" w:cs="Calibri"/>
                <w:sz w:val="22"/>
                <w:szCs w:val="22"/>
              </w:rPr>
            </w:pPr>
            <w:r>
              <w:rPr>
                <w:rFonts w:ascii="Calibri" w:eastAsia="Calibri" w:hAnsi="Calibri" w:cs="Calibri"/>
                <w:sz w:val="22"/>
                <w:szCs w:val="22"/>
              </w:rPr>
              <w:t xml:space="preserve">domande fornendo  </w:t>
            </w:r>
          </w:p>
          <w:p w:rsidR="00FF02CB" w:rsidRDefault="00ED3004">
            <w:pPr>
              <w:widowControl w:val="0"/>
              <w:spacing w:before="4"/>
              <w:ind w:left="121"/>
              <w:rPr>
                <w:rFonts w:ascii="Calibri" w:eastAsia="Calibri" w:hAnsi="Calibri" w:cs="Calibri"/>
                <w:sz w:val="22"/>
                <w:szCs w:val="22"/>
              </w:rPr>
            </w:pPr>
            <w:r>
              <w:rPr>
                <w:rFonts w:ascii="Calibri" w:eastAsia="Calibri" w:hAnsi="Calibri" w:cs="Calibri"/>
                <w:sz w:val="22"/>
                <w:szCs w:val="22"/>
              </w:rPr>
              <w:t xml:space="preserve">spiegazioni e  </w:t>
            </w:r>
          </w:p>
          <w:p w:rsidR="00FF02CB" w:rsidRDefault="00ED3004">
            <w:pPr>
              <w:widowControl w:val="0"/>
              <w:spacing w:before="6"/>
              <w:ind w:left="127"/>
              <w:rPr>
                <w:rFonts w:ascii="Calibri" w:eastAsia="Calibri" w:hAnsi="Calibri" w:cs="Calibri"/>
                <w:sz w:val="22"/>
                <w:szCs w:val="22"/>
              </w:rPr>
            </w:pPr>
            <w:r>
              <w:rPr>
                <w:rFonts w:ascii="Calibri" w:eastAsia="Calibri" w:hAnsi="Calibri" w:cs="Calibri"/>
                <w:sz w:val="22"/>
                <w:szCs w:val="22"/>
              </w:rPr>
              <w:t xml:space="preserve">rielaborando in  </w:t>
            </w:r>
          </w:p>
          <w:p w:rsidR="00FF02CB" w:rsidRDefault="00ED3004">
            <w:pPr>
              <w:widowControl w:val="0"/>
              <w:spacing w:before="4"/>
              <w:ind w:left="127"/>
              <w:rPr>
                <w:rFonts w:ascii="Calibri" w:eastAsia="Calibri" w:hAnsi="Calibri" w:cs="Calibri"/>
                <w:sz w:val="22"/>
                <w:szCs w:val="22"/>
              </w:rPr>
            </w:pPr>
            <w:r>
              <w:rPr>
                <w:rFonts w:ascii="Calibri" w:eastAsia="Calibri" w:hAnsi="Calibri" w:cs="Calibri"/>
                <w:sz w:val="22"/>
                <w:szCs w:val="22"/>
              </w:rPr>
              <w:t xml:space="preserve">modo critico.  </w:t>
            </w:r>
          </w:p>
          <w:p w:rsidR="00FF02CB" w:rsidRDefault="00ED3004">
            <w:pPr>
              <w:widowControl w:val="0"/>
              <w:spacing w:before="6"/>
              <w:ind w:left="128"/>
              <w:rPr>
                <w:rFonts w:ascii="Calibri" w:eastAsia="Calibri" w:hAnsi="Calibri" w:cs="Calibri"/>
                <w:sz w:val="22"/>
                <w:szCs w:val="22"/>
              </w:rPr>
            </w:pPr>
            <w:r>
              <w:rPr>
                <w:rFonts w:ascii="Calibri" w:eastAsia="Calibri" w:hAnsi="Calibri" w:cs="Calibri"/>
                <w:sz w:val="22"/>
                <w:szCs w:val="22"/>
              </w:rPr>
              <w:t xml:space="preserve">Espone senza  </w:t>
            </w:r>
          </w:p>
          <w:p w:rsidR="00FF02CB" w:rsidRDefault="00ED3004">
            <w:pPr>
              <w:widowControl w:val="0"/>
              <w:spacing w:before="4"/>
              <w:ind w:left="119"/>
              <w:rPr>
                <w:rFonts w:ascii="Calibri" w:eastAsia="Calibri" w:hAnsi="Calibri" w:cs="Calibri"/>
                <w:sz w:val="22"/>
                <w:szCs w:val="22"/>
              </w:rPr>
            </w:pPr>
            <w:r>
              <w:rPr>
                <w:rFonts w:ascii="Calibri" w:eastAsia="Calibri" w:hAnsi="Calibri" w:cs="Calibri"/>
                <w:sz w:val="22"/>
                <w:szCs w:val="22"/>
              </w:rPr>
              <w:t xml:space="preserve">guardare note e/o  </w:t>
            </w:r>
          </w:p>
          <w:p w:rsidR="00FF02CB" w:rsidRDefault="00ED3004">
            <w:pPr>
              <w:widowControl w:val="0"/>
              <w:spacing w:before="4"/>
              <w:ind w:left="122"/>
              <w:rPr>
                <w:rFonts w:ascii="Calibri" w:eastAsia="Calibri" w:hAnsi="Calibri" w:cs="Calibri"/>
                <w:sz w:val="22"/>
                <w:szCs w:val="22"/>
              </w:rPr>
            </w:pPr>
            <w:r>
              <w:rPr>
                <w:rFonts w:ascii="Calibri" w:eastAsia="Calibri" w:hAnsi="Calibri" w:cs="Calibri"/>
                <w:sz w:val="22"/>
                <w:szCs w:val="22"/>
              </w:rPr>
              <w:t xml:space="preserve">appunti e riesce ad  </w:t>
            </w:r>
          </w:p>
          <w:p w:rsidR="00FF02CB" w:rsidRDefault="00ED3004">
            <w:pPr>
              <w:widowControl w:val="0"/>
              <w:spacing w:before="6"/>
              <w:ind w:left="125"/>
              <w:rPr>
                <w:rFonts w:ascii="Calibri" w:eastAsia="Calibri" w:hAnsi="Calibri" w:cs="Calibri"/>
                <w:sz w:val="22"/>
                <w:szCs w:val="22"/>
              </w:rPr>
            </w:pPr>
            <w:r>
              <w:rPr>
                <w:rFonts w:ascii="Calibri" w:eastAsia="Calibri" w:hAnsi="Calibri" w:cs="Calibri"/>
                <w:sz w:val="22"/>
                <w:szCs w:val="22"/>
              </w:rPr>
              <w:t xml:space="preserve">interagire e a  </w:t>
            </w:r>
          </w:p>
          <w:p w:rsidR="00FF02CB" w:rsidRDefault="00ED3004">
            <w:pPr>
              <w:widowControl w:val="0"/>
              <w:spacing w:before="4"/>
              <w:ind w:left="122"/>
              <w:rPr>
                <w:rFonts w:ascii="Calibri" w:eastAsia="Calibri" w:hAnsi="Calibri" w:cs="Calibri"/>
                <w:sz w:val="22"/>
                <w:szCs w:val="22"/>
              </w:rPr>
            </w:pPr>
            <w:r>
              <w:rPr>
                <w:rFonts w:ascii="Calibri" w:eastAsia="Calibri" w:hAnsi="Calibri" w:cs="Calibri"/>
                <w:sz w:val="22"/>
                <w:szCs w:val="22"/>
              </w:rPr>
              <w:t xml:space="preserve">coinvolgere la  </w:t>
            </w:r>
          </w:p>
          <w:p w:rsidR="00FF02CB" w:rsidRDefault="00ED3004">
            <w:pPr>
              <w:widowControl w:val="0"/>
              <w:spacing w:before="4"/>
              <w:ind w:left="122"/>
              <w:rPr>
                <w:rFonts w:ascii="Calibri" w:eastAsia="Calibri" w:hAnsi="Calibri" w:cs="Calibri"/>
                <w:sz w:val="22"/>
                <w:szCs w:val="22"/>
              </w:rPr>
            </w:pPr>
            <w:r>
              <w:rPr>
                <w:rFonts w:ascii="Calibri" w:eastAsia="Calibri" w:hAnsi="Calibri" w:cs="Calibri"/>
                <w:sz w:val="22"/>
                <w:szCs w:val="22"/>
              </w:rPr>
              <w:t>classe.</w:t>
            </w:r>
          </w:p>
        </w:tc>
      </w:tr>
    </w:tbl>
    <w:p w:rsidR="00FF02CB" w:rsidRDefault="00FF02CB">
      <w:pPr>
        <w:widowControl w:val="0"/>
        <w:spacing w:line="276" w:lineRule="auto"/>
        <w:rPr>
          <w:rFonts w:ascii="Arial" w:eastAsia="Arial" w:hAnsi="Arial" w:cs="Arial"/>
          <w:sz w:val="22"/>
          <w:szCs w:val="22"/>
        </w:rPr>
      </w:pPr>
    </w:p>
    <w:p w:rsidR="00FF02CB" w:rsidRDefault="00ED3004">
      <w:pPr>
        <w:widowControl w:val="0"/>
        <w:spacing w:line="370" w:lineRule="auto"/>
        <w:ind w:left="296" w:right="1533" w:hanging="289"/>
        <w:rPr>
          <w:rFonts w:ascii="Calibri" w:eastAsia="Calibri" w:hAnsi="Calibri" w:cs="Calibri"/>
          <w:b/>
          <w:sz w:val="23"/>
          <w:szCs w:val="23"/>
        </w:rPr>
      </w:pPr>
      <w:r>
        <w:rPr>
          <w:rFonts w:ascii="Arial" w:eastAsia="Arial" w:hAnsi="Arial" w:cs="Arial"/>
          <w:b/>
          <w:sz w:val="23"/>
          <w:szCs w:val="23"/>
        </w:rPr>
        <w:t xml:space="preserve">PUNTEGGIO: A____B____C____D____ </w:t>
      </w:r>
      <w:r>
        <w:rPr>
          <w:rFonts w:ascii="Calibri" w:eastAsia="Calibri" w:hAnsi="Calibri" w:cs="Calibri"/>
          <w:b/>
          <w:sz w:val="23"/>
          <w:szCs w:val="23"/>
        </w:rPr>
        <w:t xml:space="preserve">VOTO:________  </w:t>
      </w:r>
    </w:p>
    <w:p w:rsidR="00FF02CB" w:rsidRDefault="00ED3004">
      <w:pPr>
        <w:widowControl w:val="0"/>
        <w:spacing w:line="370" w:lineRule="auto"/>
        <w:ind w:left="296" w:right="1533" w:hanging="289"/>
        <w:rPr>
          <w:rFonts w:ascii="Calibri" w:eastAsia="Calibri" w:hAnsi="Calibri" w:cs="Calibri"/>
          <w:sz w:val="23"/>
          <w:szCs w:val="23"/>
        </w:rPr>
      </w:pPr>
      <w:r>
        <w:rPr>
          <w:rFonts w:ascii="Calibri" w:eastAsia="Calibri" w:hAnsi="Calibri" w:cs="Calibri"/>
          <w:sz w:val="23"/>
          <w:szCs w:val="23"/>
        </w:rPr>
        <w:t>(Totale Punteggio / 2 = VOTO IN DECIMI)</w:t>
      </w:r>
    </w:p>
    <w:p w:rsidR="00FF02CB" w:rsidRDefault="00FF02CB">
      <w:pPr>
        <w:widowControl w:val="0"/>
        <w:pBdr>
          <w:top w:val="nil"/>
          <w:left w:val="nil"/>
          <w:bottom w:val="nil"/>
          <w:right w:val="nil"/>
          <w:between w:val="nil"/>
        </w:pBdr>
        <w:spacing w:before="90"/>
        <w:rPr>
          <w:rFonts w:ascii="Verdana" w:eastAsia="Verdana" w:hAnsi="Verdana" w:cs="Verdana"/>
          <w:b/>
          <w:sz w:val="32"/>
          <w:szCs w:val="32"/>
        </w:rPr>
      </w:pPr>
    </w:p>
    <w:p w:rsidR="00FF02CB" w:rsidRDefault="00FF02CB">
      <w:pPr>
        <w:widowControl w:val="0"/>
        <w:pBdr>
          <w:top w:val="nil"/>
          <w:left w:val="nil"/>
          <w:bottom w:val="nil"/>
          <w:right w:val="nil"/>
          <w:between w:val="nil"/>
        </w:pBdr>
        <w:spacing w:before="90"/>
        <w:rPr>
          <w:rFonts w:ascii="Verdana" w:eastAsia="Verdana" w:hAnsi="Verdana" w:cs="Verdana"/>
          <w:b/>
          <w:sz w:val="32"/>
          <w:szCs w:val="32"/>
        </w:rPr>
      </w:pPr>
    </w:p>
    <w:p w:rsidR="00EA09F0" w:rsidRDefault="00EA09F0">
      <w:pPr>
        <w:widowControl w:val="0"/>
        <w:pBdr>
          <w:top w:val="nil"/>
          <w:left w:val="nil"/>
          <w:bottom w:val="nil"/>
          <w:right w:val="nil"/>
          <w:between w:val="nil"/>
        </w:pBdr>
        <w:spacing w:before="90"/>
        <w:rPr>
          <w:rFonts w:ascii="Verdana" w:eastAsia="Verdana" w:hAnsi="Verdana" w:cs="Verdana"/>
          <w:b/>
          <w:sz w:val="32"/>
          <w:szCs w:val="32"/>
        </w:rPr>
      </w:pPr>
    </w:p>
    <w:p w:rsidR="00EA09F0" w:rsidRDefault="00EA09F0">
      <w:pPr>
        <w:widowControl w:val="0"/>
        <w:pBdr>
          <w:top w:val="nil"/>
          <w:left w:val="nil"/>
          <w:bottom w:val="nil"/>
          <w:right w:val="nil"/>
          <w:between w:val="nil"/>
        </w:pBdr>
        <w:spacing w:before="90"/>
        <w:rPr>
          <w:rFonts w:ascii="Verdana" w:eastAsia="Verdana" w:hAnsi="Verdana" w:cs="Verdana"/>
          <w:b/>
          <w:sz w:val="32"/>
          <w:szCs w:val="32"/>
        </w:rPr>
      </w:pPr>
    </w:p>
    <w:p w:rsidR="00EA09F0" w:rsidRDefault="00EA09F0">
      <w:pPr>
        <w:widowControl w:val="0"/>
        <w:pBdr>
          <w:top w:val="nil"/>
          <w:left w:val="nil"/>
          <w:bottom w:val="nil"/>
          <w:right w:val="nil"/>
          <w:between w:val="nil"/>
        </w:pBdr>
        <w:spacing w:before="90"/>
        <w:rPr>
          <w:rFonts w:ascii="Verdana" w:eastAsia="Verdana" w:hAnsi="Verdana" w:cs="Verdana"/>
          <w:b/>
          <w:sz w:val="32"/>
          <w:szCs w:val="32"/>
        </w:rPr>
      </w:pPr>
    </w:p>
    <w:p w:rsidR="00FF02CB" w:rsidRDefault="00ED3004">
      <w:pPr>
        <w:widowControl w:val="0"/>
        <w:pBdr>
          <w:top w:val="nil"/>
          <w:left w:val="nil"/>
          <w:bottom w:val="nil"/>
          <w:right w:val="nil"/>
          <w:between w:val="nil"/>
        </w:pBdr>
        <w:spacing w:before="90"/>
        <w:rPr>
          <w:rFonts w:ascii="Verdana" w:eastAsia="Verdana" w:hAnsi="Verdana" w:cs="Verdana"/>
          <w:color w:val="000000"/>
        </w:rPr>
      </w:pPr>
      <w:r>
        <w:rPr>
          <w:rFonts w:ascii="Verdana" w:eastAsia="Verdana" w:hAnsi="Verdana" w:cs="Verdana"/>
          <w:b/>
          <w:color w:val="000000"/>
          <w:sz w:val="32"/>
          <w:szCs w:val="32"/>
        </w:rPr>
        <w:lastRenderedPageBreak/>
        <w:t>Criteri di Valutazione – Prove scritte oggettive</w:t>
      </w:r>
    </w:p>
    <w:p w:rsidR="00FF02CB" w:rsidRDefault="00ED3004">
      <w:pPr>
        <w:widowControl w:val="0"/>
        <w:pBdr>
          <w:top w:val="nil"/>
          <w:left w:val="nil"/>
          <w:bottom w:val="nil"/>
          <w:right w:val="nil"/>
          <w:between w:val="nil"/>
        </w:pBdr>
        <w:ind w:right="1308"/>
        <w:jc w:val="both"/>
        <w:rPr>
          <w:rFonts w:ascii="Verdana" w:eastAsia="Verdana" w:hAnsi="Verdana" w:cs="Verdana"/>
        </w:rPr>
      </w:pPr>
      <w:r>
        <w:rPr>
          <w:rFonts w:ascii="Verdana" w:eastAsia="Verdana" w:hAnsi="Verdana" w:cs="Verdana"/>
        </w:rPr>
        <w:t xml:space="preserve">Per quanto riguarda le </w:t>
      </w:r>
      <w:r>
        <w:rPr>
          <w:rFonts w:ascii="Verdana" w:eastAsia="Verdana" w:hAnsi="Verdana" w:cs="Verdana"/>
          <w:b/>
          <w:i/>
        </w:rPr>
        <w:t xml:space="preserve">prove scritte di carattere </w:t>
      </w:r>
      <w:r>
        <w:rPr>
          <w:rFonts w:ascii="Verdana" w:eastAsia="Verdana" w:hAnsi="Verdana" w:cs="Verdana"/>
          <w:b/>
          <w:i/>
          <w:u w:val="single"/>
        </w:rPr>
        <w:t>oggettivo</w:t>
      </w:r>
      <w:r>
        <w:rPr>
          <w:rFonts w:ascii="Verdana" w:eastAsia="Verdana" w:hAnsi="Verdana" w:cs="Verdana"/>
        </w:rPr>
        <w:t xml:space="preserve"> voto viene attribuito secondo una scala che va dal 1 al 10 dove in linea generale la soglia della </w:t>
      </w:r>
      <w:r>
        <w:rPr>
          <w:rFonts w:ascii="Verdana" w:eastAsia="Verdana" w:hAnsi="Verdana" w:cs="Verdana"/>
          <w:b/>
        </w:rPr>
        <w:t>sufficienza corrisponde al 70% delle forme corrette</w:t>
      </w:r>
      <w:r>
        <w:rPr>
          <w:rFonts w:ascii="Verdana" w:eastAsia="Verdana" w:hAnsi="Verdana" w:cs="Verdana"/>
        </w:rPr>
        <w:t xml:space="preserve">, secondo i criteri di adeguatezza stabiliti dal singolo docente. </w:t>
      </w:r>
    </w:p>
    <w:p w:rsidR="00FF02CB" w:rsidRDefault="00ED3004">
      <w:pPr>
        <w:widowControl w:val="0"/>
        <w:pBdr>
          <w:top w:val="nil"/>
          <w:left w:val="nil"/>
          <w:bottom w:val="nil"/>
          <w:right w:val="nil"/>
          <w:between w:val="nil"/>
        </w:pBdr>
        <w:ind w:right="1308"/>
        <w:jc w:val="both"/>
        <w:rPr>
          <w:rFonts w:ascii="Verdana" w:eastAsia="Verdana" w:hAnsi="Verdana" w:cs="Verdana"/>
        </w:rPr>
      </w:pPr>
      <w:r>
        <w:rPr>
          <w:rFonts w:ascii="Verdana" w:eastAsia="Verdana" w:hAnsi="Verdana" w:cs="Verdana"/>
        </w:rPr>
        <w:t xml:space="preserve">Il voto è attribuito secondo una scala numerica che va da 1 a 10 come da griglia di seguito riportata. </w:t>
      </w:r>
    </w:p>
    <w:p w:rsidR="00FF02CB" w:rsidRDefault="00ED3004">
      <w:pPr>
        <w:widowControl w:val="0"/>
        <w:pBdr>
          <w:top w:val="nil"/>
          <w:left w:val="nil"/>
          <w:bottom w:val="nil"/>
          <w:right w:val="nil"/>
          <w:between w:val="nil"/>
        </w:pBdr>
        <w:ind w:right="1308"/>
        <w:jc w:val="both"/>
        <w:rPr>
          <w:rFonts w:ascii="Verdana" w:eastAsia="Verdana" w:hAnsi="Verdana" w:cs="Verdana"/>
        </w:rPr>
      </w:pPr>
      <w:r>
        <w:rPr>
          <w:rFonts w:ascii="Verdana" w:eastAsia="Verdana" w:hAnsi="Verdana" w:cs="Verdana"/>
        </w:rPr>
        <w:t>Se il punteggio totale della prova è diverso da 100, la griglia sarà riformulata in proporzione a detto punteggio e alla soglia di sufficienza del 70%, ma sempre su una scala di voto in decimi da 1 a 10 secondo la seguente proporzione:</w:t>
      </w:r>
    </w:p>
    <w:p w:rsidR="00FF02CB" w:rsidRDefault="00FF02CB">
      <w:pPr>
        <w:widowControl w:val="0"/>
        <w:pBdr>
          <w:top w:val="nil"/>
          <w:left w:val="nil"/>
          <w:bottom w:val="nil"/>
          <w:right w:val="nil"/>
          <w:between w:val="nil"/>
        </w:pBdr>
        <w:ind w:right="1308"/>
        <w:jc w:val="both"/>
        <w:rPr>
          <w:rFonts w:ascii="Verdana" w:eastAsia="Verdana" w:hAnsi="Verdana" w:cs="Verdana"/>
        </w:rPr>
      </w:pPr>
    </w:p>
    <w:p w:rsidR="00FF02CB" w:rsidRDefault="00ED3004">
      <w:pPr>
        <w:widowControl w:val="0"/>
        <w:pBdr>
          <w:top w:val="nil"/>
          <w:left w:val="nil"/>
          <w:bottom w:val="nil"/>
          <w:right w:val="nil"/>
          <w:between w:val="nil"/>
        </w:pBdr>
        <w:ind w:right="1308"/>
        <w:jc w:val="both"/>
        <w:rPr>
          <w:rFonts w:ascii="Verdana" w:eastAsia="Verdana" w:hAnsi="Verdana" w:cs="Verdana"/>
        </w:rPr>
      </w:pPr>
      <w:r>
        <w:rPr>
          <w:rFonts w:ascii="Verdana" w:eastAsia="Verdana" w:hAnsi="Verdana" w:cs="Verdana"/>
        </w:rPr>
        <w:t>punteggio massimo : voto massimo = punteggio ottenuto : voto da assegnare.</w:t>
      </w:r>
    </w:p>
    <w:p w:rsidR="00FF02CB" w:rsidRDefault="00FF02CB">
      <w:pPr>
        <w:widowControl w:val="0"/>
        <w:pBdr>
          <w:top w:val="nil"/>
          <w:left w:val="nil"/>
          <w:bottom w:val="nil"/>
          <w:right w:val="nil"/>
          <w:between w:val="nil"/>
        </w:pBdr>
        <w:ind w:right="1308"/>
        <w:jc w:val="both"/>
        <w:rPr>
          <w:rFonts w:ascii="Verdana" w:eastAsia="Verdana" w:hAnsi="Verdana" w:cs="Verdana"/>
        </w:rPr>
      </w:pPr>
    </w:p>
    <w:p w:rsidR="00FF02CB" w:rsidRDefault="00ED3004">
      <w:pPr>
        <w:widowControl w:val="0"/>
        <w:pBdr>
          <w:top w:val="nil"/>
          <w:left w:val="nil"/>
          <w:bottom w:val="nil"/>
          <w:right w:val="nil"/>
          <w:between w:val="nil"/>
        </w:pBdr>
        <w:ind w:right="1308"/>
        <w:jc w:val="both"/>
        <w:rPr>
          <w:rFonts w:ascii="Verdana" w:eastAsia="Verdana" w:hAnsi="Verdana" w:cs="Verdana"/>
        </w:rPr>
      </w:pPr>
      <w:r>
        <w:rPr>
          <w:rFonts w:ascii="Verdana" w:eastAsia="Verdana" w:hAnsi="Verdana" w:cs="Verdana"/>
        </w:rPr>
        <w:t>Resta inteso che, sulla base della singola prova e del livello della classe il docente potrà riformulare la griglia, elevando o abbassando la soglia di sufficienza, e di conseguenza la corrispondenza con la scala numerica di voto da 1 a 10</w:t>
      </w:r>
    </w:p>
    <w:p w:rsidR="00FF02CB" w:rsidRDefault="00FF02CB">
      <w:pPr>
        <w:widowControl w:val="0"/>
        <w:pBdr>
          <w:top w:val="nil"/>
          <w:left w:val="nil"/>
          <w:bottom w:val="nil"/>
          <w:right w:val="nil"/>
          <w:between w:val="nil"/>
        </w:pBdr>
        <w:ind w:right="1308"/>
        <w:jc w:val="both"/>
        <w:rPr>
          <w:rFonts w:ascii="Verdana" w:eastAsia="Verdana" w:hAnsi="Verdana" w:cs="Verdana"/>
        </w:rPr>
      </w:pPr>
    </w:p>
    <w:p w:rsidR="00FF02CB" w:rsidRDefault="00FF02CB">
      <w:pPr>
        <w:pBdr>
          <w:top w:val="nil"/>
          <w:left w:val="nil"/>
          <w:bottom w:val="nil"/>
          <w:right w:val="nil"/>
          <w:between w:val="nil"/>
        </w:pBdr>
        <w:jc w:val="both"/>
        <w:rPr>
          <w:rFonts w:ascii="Cambria" w:eastAsia="Cambria" w:hAnsi="Cambria" w:cs="Cambria"/>
          <w:color w:val="000000"/>
          <w:sz w:val="15"/>
          <w:szCs w:val="15"/>
        </w:rPr>
      </w:pPr>
    </w:p>
    <w:tbl>
      <w:tblPr>
        <w:tblStyle w:val="afa"/>
        <w:tblW w:w="5599" w:type="dxa"/>
        <w:tblInd w:w="10" w:type="dxa"/>
        <w:tblLayout w:type="fixed"/>
        <w:tblLook w:val="0000" w:firstRow="0" w:lastRow="0" w:firstColumn="0" w:lastColumn="0" w:noHBand="0" w:noVBand="0"/>
      </w:tblPr>
      <w:tblGrid>
        <w:gridCol w:w="3163"/>
        <w:gridCol w:w="2436"/>
      </w:tblGrid>
      <w:tr w:rsidR="00FF02CB" w:rsidTr="00EA31D6">
        <w:trPr>
          <w:trHeight w:val="515"/>
        </w:trPr>
        <w:tc>
          <w:tcPr>
            <w:tcW w:w="3163" w:type="dxa"/>
            <w:tcBorders>
              <w:top w:val="single" w:sz="4"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53"/>
              <w:ind w:left="606" w:right="30"/>
              <w:jc w:val="center"/>
              <w:rPr>
                <w:rFonts w:ascii="Verdana" w:eastAsia="Verdana" w:hAnsi="Verdana" w:cs="Verdana"/>
                <w:color w:val="000000"/>
              </w:rPr>
            </w:pPr>
            <w:r>
              <w:rPr>
                <w:rFonts w:ascii="Verdana" w:eastAsia="Verdana" w:hAnsi="Verdana" w:cs="Verdana"/>
                <w:b/>
                <w:color w:val="000000"/>
              </w:rPr>
              <w:t>Percentuale</w:t>
            </w:r>
          </w:p>
          <w:p w:rsidR="00FF02CB" w:rsidRDefault="00ED3004">
            <w:pPr>
              <w:widowControl w:val="0"/>
              <w:pBdr>
                <w:top w:val="nil"/>
                <w:left w:val="nil"/>
                <w:bottom w:val="nil"/>
                <w:right w:val="nil"/>
                <w:between w:val="nil"/>
              </w:pBdr>
              <w:ind w:left="577"/>
              <w:jc w:val="center"/>
              <w:rPr>
                <w:rFonts w:ascii="Verdana" w:eastAsia="Verdana" w:hAnsi="Verdana" w:cs="Verdana"/>
                <w:color w:val="000000"/>
              </w:rPr>
            </w:pPr>
            <w:r>
              <w:rPr>
                <w:rFonts w:ascii="Verdana" w:eastAsia="Verdana" w:hAnsi="Verdana" w:cs="Verdana"/>
                <w:b/>
                <w:color w:val="000000"/>
              </w:rPr>
              <w:t>%</w:t>
            </w:r>
          </w:p>
        </w:tc>
        <w:tc>
          <w:tcPr>
            <w:tcW w:w="2436" w:type="dxa"/>
            <w:tcBorders>
              <w:top w:val="single" w:sz="4"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53"/>
              <w:ind w:right="205"/>
              <w:jc w:val="right"/>
              <w:rPr>
                <w:rFonts w:ascii="Calibri" w:eastAsia="Calibri" w:hAnsi="Calibri" w:cs="Calibri"/>
                <w:color w:val="000000"/>
                <w:sz w:val="22"/>
                <w:szCs w:val="22"/>
              </w:rPr>
            </w:pPr>
            <w:r>
              <w:rPr>
                <w:rFonts w:ascii="Verdana" w:eastAsia="Verdana" w:hAnsi="Verdana" w:cs="Verdana"/>
                <w:b/>
                <w:color w:val="000000"/>
              </w:rPr>
              <w:t>Voto</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100-99</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0"/>
              <w:ind w:right="335"/>
              <w:jc w:val="right"/>
              <w:rPr>
                <w:rFonts w:ascii="Calibri" w:eastAsia="Calibri" w:hAnsi="Calibri" w:cs="Calibri"/>
                <w:color w:val="000000"/>
                <w:sz w:val="22"/>
                <w:szCs w:val="22"/>
              </w:rPr>
            </w:pPr>
            <w:r>
              <w:rPr>
                <w:rFonts w:ascii="Verdana" w:eastAsia="Verdana" w:hAnsi="Verdana" w:cs="Verdana"/>
                <w:color w:val="000000"/>
              </w:rPr>
              <w:t>10</w:t>
            </w:r>
          </w:p>
        </w:tc>
      </w:tr>
      <w:tr w:rsidR="00FF02CB" w:rsidTr="00EA31D6">
        <w:trPr>
          <w:trHeight w:val="310"/>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98-96</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9</w:t>
            </w:r>
            <w:r>
              <w:rPr>
                <w:rFonts w:ascii="Verdana" w:eastAsia="Verdana" w:hAnsi="Verdana" w:cs="Verdana"/>
                <w:color w:val="000000"/>
                <w:sz w:val="13"/>
                <w:szCs w:val="13"/>
              </w:rPr>
              <w:t>1/2</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2"/>
              <w:ind w:left="628"/>
              <w:rPr>
                <w:rFonts w:ascii="Verdana" w:eastAsia="Verdana" w:hAnsi="Verdana" w:cs="Verdana"/>
                <w:color w:val="000000"/>
              </w:rPr>
            </w:pPr>
            <w:r>
              <w:rPr>
                <w:rFonts w:ascii="Verdana" w:eastAsia="Verdana" w:hAnsi="Verdana" w:cs="Verdana"/>
                <w:color w:val="000000"/>
              </w:rPr>
              <w:t>95-93</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2"/>
              <w:ind w:left="973"/>
              <w:rPr>
                <w:rFonts w:ascii="Calibri" w:eastAsia="Calibri" w:hAnsi="Calibri" w:cs="Calibri"/>
                <w:color w:val="000000"/>
                <w:sz w:val="22"/>
                <w:szCs w:val="22"/>
              </w:rPr>
            </w:pPr>
            <w:r>
              <w:rPr>
                <w:rFonts w:ascii="Verdana" w:eastAsia="Verdana" w:hAnsi="Verdana" w:cs="Verdana"/>
                <w:color w:val="000000"/>
              </w:rPr>
              <w:t>9</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92-90</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8</w:t>
            </w:r>
            <w:r>
              <w:rPr>
                <w:rFonts w:ascii="Verdana" w:eastAsia="Verdana" w:hAnsi="Verdana" w:cs="Verdana"/>
                <w:color w:val="000000"/>
                <w:sz w:val="13"/>
                <w:szCs w:val="13"/>
              </w:rPr>
              <w:t>1/2</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89-86</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rPr>
              <w:t>8</w:t>
            </w:r>
          </w:p>
        </w:tc>
      </w:tr>
      <w:tr w:rsidR="00FF02CB" w:rsidTr="00EA31D6">
        <w:trPr>
          <w:trHeight w:val="310"/>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85-82</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7</w:t>
            </w:r>
            <w:r>
              <w:rPr>
                <w:rFonts w:ascii="Verdana" w:eastAsia="Verdana" w:hAnsi="Verdana" w:cs="Verdana"/>
                <w:color w:val="000000"/>
                <w:sz w:val="13"/>
                <w:szCs w:val="13"/>
              </w:rPr>
              <w:t>1/2</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2"/>
              <w:ind w:left="628"/>
              <w:rPr>
                <w:rFonts w:ascii="Verdana" w:eastAsia="Verdana" w:hAnsi="Verdana" w:cs="Verdana"/>
                <w:color w:val="000000"/>
              </w:rPr>
            </w:pPr>
            <w:r>
              <w:rPr>
                <w:rFonts w:ascii="Verdana" w:eastAsia="Verdana" w:hAnsi="Verdana" w:cs="Verdana"/>
                <w:color w:val="000000"/>
              </w:rPr>
              <w:t>81-78</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2"/>
              <w:ind w:left="973"/>
              <w:rPr>
                <w:rFonts w:ascii="Calibri" w:eastAsia="Calibri" w:hAnsi="Calibri" w:cs="Calibri"/>
                <w:color w:val="000000"/>
                <w:sz w:val="22"/>
                <w:szCs w:val="22"/>
              </w:rPr>
            </w:pPr>
            <w:r>
              <w:rPr>
                <w:rFonts w:ascii="Verdana" w:eastAsia="Verdana" w:hAnsi="Verdana" w:cs="Verdana"/>
                <w:color w:val="000000"/>
              </w:rPr>
              <w:t>7</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77-74</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6</w:t>
            </w:r>
            <w:r>
              <w:rPr>
                <w:rFonts w:ascii="Verdana" w:eastAsia="Verdana" w:hAnsi="Verdana" w:cs="Verdana"/>
                <w:color w:val="000000"/>
                <w:sz w:val="13"/>
                <w:szCs w:val="13"/>
              </w:rPr>
              <w:t>1/2</w:t>
            </w:r>
          </w:p>
        </w:tc>
      </w:tr>
      <w:tr w:rsidR="00FF02CB" w:rsidTr="00EA31D6">
        <w:trPr>
          <w:trHeight w:val="312"/>
        </w:trPr>
        <w:tc>
          <w:tcPr>
            <w:tcW w:w="3163" w:type="dxa"/>
            <w:tcBorders>
              <w:top w:val="single" w:sz="8" w:space="0" w:color="000000"/>
              <w:left w:val="single" w:sz="8" w:space="0" w:color="000000"/>
              <w:bottom w:val="single" w:sz="8" w:space="0" w:color="000000"/>
            </w:tcBorders>
            <w:shd w:val="clear" w:color="auto" w:fill="9BBB58"/>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shd w:val="clear" w:color="auto" w:fill="CCCCCC"/>
              </w:rPr>
            </w:pPr>
            <w:r>
              <w:rPr>
                <w:rFonts w:ascii="Verdana" w:eastAsia="Verdana" w:hAnsi="Verdana" w:cs="Verdana"/>
                <w:color w:val="000000"/>
                <w:shd w:val="clear" w:color="auto" w:fill="CCCCCC"/>
              </w:rPr>
              <w:t>73-70</w:t>
            </w:r>
          </w:p>
        </w:tc>
        <w:tc>
          <w:tcPr>
            <w:tcW w:w="2436" w:type="dxa"/>
            <w:tcBorders>
              <w:top w:val="single" w:sz="8" w:space="0" w:color="000000"/>
              <w:left w:val="single" w:sz="4" w:space="0" w:color="000000"/>
              <w:bottom w:val="single" w:sz="8" w:space="0" w:color="000000"/>
              <w:right w:val="single" w:sz="8" w:space="0" w:color="000000"/>
            </w:tcBorders>
            <w:shd w:val="clear" w:color="auto" w:fill="9BBB58"/>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shd w:val="clear" w:color="auto" w:fill="CCCCCC"/>
              </w:rPr>
              <w:t>6</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69-64</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5</w:t>
            </w:r>
            <w:r>
              <w:rPr>
                <w:rFonts w:ascii="Verdana" w:eastAsia="Verdana" w:hAnsi="Verdana" w:cs="Verdana"/>
                <w:color w:val="000000"/>
                <w:sz w:val="13"/>
                <w:szCs w:val="13"/>
              </w:rPr>
              <w:t>1/2</w:t>
            </w:r>
          </w:p>
        </w:tc>
      </w:tr>
      <w:tr w:rsidR="00FF02CB" w:rsidTr="00EA31D6">
        <w:trPr>
          <w:trHeight w:val="310"/>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63-57</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rPr>
              <w:t>5</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2"/>
              <w:ind w:left="628"/>
              <w:rPr>
                <w:rFonts w:ascii="Verdana" w:eastAsia="Verdana" w:hAnsi="Verdana" w:cs="Verdana"/>
                <w:color w:val="000000"/>
              </w:rPr>
            </w:pPr>
            <w:r>
              <w:rPr>
                <w:rFonts w:ascii="Verdana" w:eastAsia="Verdana" w:hAnsi="Verdana" w:cs="Verdana"/>
                <w:color w:val="000000"/>
              </w:rPr>
              <w:t>56-50</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41"/>
              <w:ind w:right="286"/>
              <w:jc w:val="right"/>
              <w:rPr>
                <w:rFonts w:ascii="Calibri" w:eastAsia="Calibri" w:hAnsi="Calibri" w:cs="Calibri"/>
                <w:color w:val="000000"/>
                <w:sz w:val="22"/>
                <w:szCs w:val="22"/>
              </w:rPr>
            </w:pPr>
            <w:r>
              <w:rPr>
                <w:rFonts w:ascii="Verdana" w:eastAsia="Verdana" w:hAnsi="Verdana" w:cs="Verdana"/>
                <w:color w:val="000000"/>
              </w:rPr>
              <w:t>4</w:t>
            </w:r>
            <w:r>
              <w:rPr>
                <w:rFonts w:ascii="Verdana" w:eastAsia="Verdana" w:hAnsi="Verdana" w:cs="Verdana"/>
                <w:color w:val="000000"/>
                <w:sz w:val="13"/>
                <w:szCs w:val="13"/>
              </w:rPr>
              <w:t>1/2</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49-43</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rPr>
              <w:t>4</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42-36</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3</w:t>
            </w:r>
            <w:r>
              <w:rPr>
                <w:rFonts w:ascii="Verdana" w:eastAsia="Verdana" w:hAnsi="Verdana" w:cs="Verdana"/>
                <w:color w:val="000000"/>
                <w:sz w:val="13"/>
                <w:szCs w:val="13"/>
              </w:rPr>
              <w:t>1/2</w:t>
            </w:r>
          </w:p>
        </w:tc>
      </w:tr>
      <w:tr w:rsidR="00FF02CB" w:rsidTr="00EA31D6">
        <w:trPr>
          <w:trHeight w:val="310"/>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35-29</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rPr>
              <w:t>3</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2"/>
              <w:ind w:left="628"/>
              <w:rPr>
                <w:rFonts w:ascii="Verdana" w:eastAsia="Verdana" w:hAnsi="Verdana" w:cs="Verdana"/>
                <w:color w:val="000000"/>
              </w:rPr>
            </w:pPr>
            <w:r>
              <w:rPr>
                <w:rFonts w:ascii="Verdana" w:eastAsia="Verdana" w:hAnsi="Verdana" w:cs="Verdana"/>
                <w:color w:val="000000"/>
              </w:rPr>
              <w:t>28-20</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41"/>
              <w:ind w:right="286"/>
              <w:jc w:val="right"/>
              <w:rPr>
                <w:rFonts w:ascii="Calibri" w:eastAsia="Calibri" w:hAnsi="Calibri" w:cs="Calibri"/>
                <w:color w:val="000000"/>
                <w:sz w:val="22"/>
                <w:szCs w:val="22"/>
              </w:rPr>
            </w:pPr>
            <w:r>
              <w:rPr>
                <w:rFonts w:ascii="Verdana" w:eastAsia="Verdana" w:hAnsi="Verdana" w:cs="Verdana"/>
                <w:color w:val="000000"/>
              </w:rPr>
              <w:t>2</w:t>
            </w:r>
            <w:r>
              <w:rPr>
                <w:rFonts w:ascii="Verdana" w:eastAsia="Verdana" w:hAnsi="Verdana" w:cs="Verdana"/>
                <w:color w:val="000000"/>
                <w:sz w:val="13"/>
                <w:szCs w:val="13"/>
              </w:rPr>
              <w:t>1/2</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19-9</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rPr>
              <w:t>2</w:t>
            </w:r>
          </w:p>
        </w:tc>
      </w:tr>
      <w:tr w:rsidR="00FF02CB" w:rsidTr="00EA31D6">
        <w:trPr>
          <w:trHeight w:val="312"/>
        </w:trPr>
        <w:tc>
          <w:tcPr>
            <w:tcW w:w="3163" w:type="dxa"/>
            <w:tcBorders>
              <w:top w:val="single" w:sz="8" w:space="0" w:color="000000"/>
              <w:left w:val="single" w:sz="8" w:space="0" w:color="000000"/>
              <w:bottom w:val="single" w:sz="8"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8-1</w:t>
            </w:r>
          </w:p>
        </w:tc>
        <w:tc>
          <w:tcPr>
            <w:tcW w:w="2436" w:type="dxa"/>
            <w:tcBorders>
              <w:top w:val="single" w:sz="8" w:space="0" w:color="000000"/>
              <w:left w:val="single" w:sz="4" w:space="0" w:color="000000"/>
              <w:bottom w:val="single" w:sz="8" w:space="0" w:color="000000"/>
              <w:right w:val="single" w:sz="8" w:space="0" w:color="000000"/>
            </w:tcBorders>
          </w:tcPr>
          <w:p w:rsidR="00FF02CB" w:rsidRDefault="00ED3004">
            <w:pPr>
              <w:widowControl w:val="0"/>
              <w:pBdr>
                <w:top w:val="nil"/>
                <w:left w:val="nil"/>
                <w:bottom w:val="nil"/>
                <w:right w:val="nil"/>
                <w:between w:val="nil"/>
              </w:pBdr>
              <w:spacing w:before="39"/>
              <w:ind w:right="286"/>
              <w:jc w:val="right"/>
              <w:rPr>
                <w:rFonts w:ascii="Calibri" w:eastAsia="Calibri" w:hAnsi="Calibri" w:cs="Calibri"/>
                <w:color w:val="000000"/>
                <w:sz w:val="22"/>
                <w:szCs w:val="22"/>
              </w:rPr>
            </w:pPr>
            <w:r>
              <w:rPr>
                <w:rFonts w:ascii="Verdana" w:eastAsia="Verdana" w:hAnsi="Verdana" w:cs="Verdana"/>
                <w:color w:val="000000"/>
              </w:rPr>
              <w:t>1</w:t>
            </w:r>
            <w:r>
              <w:rPr>
                <w:rFonts w:ascii="Verdana" w:eastAsia="Verdana" w:hAnsi="Verdana" w:cs="Verdana"/>
                <w:color w:val="000000"/>
                <w:sz w:val="13"/>
                <w:szCs w:val="13"/>
              </w:rPr>
              <w:t>1/2</w:t>
            </w:r>
          </w:p>
        </w:tc>
      </w:tr>
      <w:tr w:rsidR="00FF02CB" w:rsidTr="00EA31D6">
        <w:trPr>
          <w:trHeight w:val="514"/>
        </w:trPr>
        <w:tc>
          <w:tcPr>
            <w:tcW w:w="3163" w:type="dxa"/>
            <w:tcBorders>
              <w:top w:val="single" w:sz="8" w:space="0" w:color="000000"/>
              <w:left w:val="single" w:sz="8" w:space="0" w:color="000000"/>
              <w:bottom w:val="single" w:sz="4" w:space="0" w:color="000000"/>
            </w:tcBorders>
          </w:tcPr>
          <w:p w:rsidR="00FF02CB" w:rsidRDefault="00ED3004">
            <w:pPr>
              <w:widowControl w:val="0"/>
              <w:pBdr>
                <w:top w:val="nil"/>
                <w:left w:val="nil"/>
                <w:bottom w:val="nil"/>
                <w:right w:val="nil"/>
                <w:between w:val="nil"/>
              </w:pBdr>
              <w:spacing w:before="60"/>
              <w:ind w:left="628"/>
              <w:rPr>
                <w:rFonts w:ascii="Verdana" w:eastAsia="Verdana" w:hAnsi="Verdana" w:cs="Verdana"/>
                <w:color w:val="000000"/>
              </w:rPr>
            </w:pPr>
            <w:r>
              <w:rPr>
                <w:rFonts w:ascii="Verdana" w:eastAsia="Verdana" w:hAnsi="Verdana" w:cs="Verdana"/>
                <w:color w:val="000000"/>
              </w:rPr>
              <w:t>Prova NON svolta</w:t>
            </w:r>
          </w:p>
        </w:tc>
        <w:tc>
          <w:tcPr>
            <w:tcW w:w="2436" w:type="dxa"/>
            <w:tcBorders>
              <w:top w:val="single" w:sz="8" w:space="0" w:color="000000"/>
              <w:left w:val="single" w:sz="4" w:space="0" w:color="000000"/>
              <w:bottom w:val="single" w:sz="4" w:space="0" w:color="000000"/>
              <w:right w:val="single" w:sz="8" w:space="0" w:color="000000"/>
            </w:tcBorders>
          </w:tcPr>
          <w:p w:rsidR="00FF02CB" w:rsidRDefault="00ED3004">
            <w:pPr>
              <w:widowControl w:val="0"/>
              <w:pBdr>
                <w:top w:val="nil"/>
                <w:left w:val="nil"/>
                <w:bottom w:val="nil"/>
                <w:right w:val="nil"/>
                <w:between w:val="nil"/>
              </w:pBdr>
              <w:spacing w:before="60"/>
              <w:ind w:left="973"/>
              <w:rPr>
                <w:rFonts w:ascii="Calibri" w:eastAsia="Calibri" w:hAnsi="Calibri" w:cs="Calibri"/>
                <w:color w:val="000000"/>
                <w:sz w:val="22"/>
                <w:szCs w:val="22"/>
              </w:rPr>
            </w:pPr>
            <w:r>
              <w:rPr>
                <w:rFonts w:ascii="Verdana" w:eastAsia="Verdana" w:hAnsi="Verdana" w:cs="Verdana"/>
                <w:color w:val="000000"/>
              </w:rPr>
              <w:t>1</w:t>
            </w:r>
          </w:p>
        </w:tc>
      </w:tr>
    </w:tbl>
    <w:p w:rsidR="00EA31D6" w:rsidRPr="00EA31D6" w:rsidRDefault="00EA31D6" w:rsidP="00EA31D6">
      <w:pPr>
        <w:pBdr>
          <w:top w:val="nil"/>
          <w:left w:val="nil"/>
          <w:bottom w:val="nil"/>
          <w:right w:val="nil"/>
          <w:between w:val="nil"/>
        </w:pBdr>
        <w:spacing w:after="160" w:line="256" w:lineRule="auto"/>
        <w:jc w:val="both"/>
        <w:rPr>
          <w:color w:val="000000"/>
          <w:sz w:val="24"/>
          <w:szCs w:val="24"/>
        </w:rPr>
      </w:pPr>
      <w:r>
        <w:rPr>
          <w:noProof/>
        </w:rPr>
        <w:drawing>
          <wp:anchor distT="0" distB="0" distL="114935" distR="114935" simplePos="0" relativeHeight="251673600" behindDoc="0" locked="0" layoutInCell="1" allowOverlap="1">
            <wp:simplePos x="0" y="0"/>
            <wp:positionH relativeFrom="margin">
              <wp:align>left</wp:align>
            </wp:positionH>
            <wp:positionV relativeFrom="paragraph">
              <wp:posOffset>288290</wp:posOffset>
            </wp:positionV>
            <wp:extent cx="5419725" cy="1428750"/>
            <wp:effectExtent l="0" t="0" r="9525" b="0"/>
            <wp:wrapSquare wrapText="bothSides" distT="0" distB="0" distL="114935" distR="114935"/>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l="17441" t="41047" r="17597" b="35774"/>
                    <a:stretch>
                      <a:fillRect/>
                    </a:stretch>
                  </pic:blipFill>
                  <pic:spPr>
                    <a:xfrm>
                      <a:off x="0" y="0"/>
                      <a:ext cx="5419725" cy="1428750"/>
                    </a:xfrm>
                    <a:prstGeom prst="rect">
                      <a:avLst/>
                    </a:prstGeom>
                    <a:ln/>
                  </pic:spPr>
                </pic:pic>
              </a:graphicData>
            </a:graphic>
          </wp:anchor>
        </w:drawing>
      </w:r>
    </w:p>
    <w:p w:rsidR="00FF02CB" w:rsidRDefault="00FF02CB">
      <w:pPr>
        <w:pBdr>
          <w:top w:val="nil"/>
          <w:left w:val="nil"/>
          <w:bottom w:val="nil"/>
          <w:right w:val="nil"/>
          <w:between w:val="nil"/>
        </w:pBdr>
        <w:jc w:val="both"/>
        <w:rPr>
          <w:rFonts w:ascii="Calibri" w:eastAsia="Calibri" w:hAnsi="Calibri" w:cs="Calibri"/>
          <w:color w:val="000000"/>
          <w:sz w:val="15"/>
          <w:szCs w:val="15"/>
        </w:rPr>
      </w:pPr>
    </w:p>
    <w:p w:rsidR="00FF02CB" w:rsidRDefault="00FF02CB">
      <w:pPr>
        <w:pBdr>
          <w:top w:val="nil"/>
          <w:left w:val="nil"/>
          <w:bottom w:val="nil"/>
          <w:right w:val="nil"/>
          <w:between w:val="nil"/>
        </w:pBdr>
        <w:jc w:val="both"/>
        <w:rPr>
          <w:rFonts w:ascii="Calibri" w:eastAsia="Calibri" w:hAnsi="Calibri" w:cs="Calibri"/>
          <w:color w:val="000000"/>
          <w:sz w:val="15"/>
          <w:szCs w:val="15"/>
        </w:rPr>
      </w:pPr>
    </w:p>
    <w:tbl>
      <w:tblPr>
        <w:tblStyle w:val="afb"/>
        <w:tblW w:w="10127" w:type="dxa"/>
        <w:tblInd w:w="3" w:type="dxa"/>
        <w:tblLayout w:type="fixed"/>
        <w:tblLook w:val="0000" w:firstRow="0" w:lastRow="0" w:firstColumn="0" w:lastColumn="0" w:noHBand="0" w:noVBand="0"/>
      </w:tblPr>
      <w:tblGrid>
        <w:gridCol w:w="2440"/>
        <w:gridCol w:w="820"/>
        <w:gridCol w:w="6867"/>
      </w:tblGrid>
      <w:tr w:rsidR="00FF02CB">
        <w:trPr>
          <w:trHeight w:val="297"/>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GIUDIZIO SINTETICO</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t>VOTO</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333333"/>
                <w:sz w:val="22"/>
                <w:szCs w:val="22"/>
              </w:rPr>
              <w:t>GIUDIZIO ANALITICO</w:t>
            </w:r>
          </w:p>
        </w:tc>
      </w:tr>
      <w:tr w:rsidR="00FF02CB">
        <w:trPr>
          <w:trHeight w:val="297"/>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ECCELLENTE</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10</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 xml:space="preserve"> Conoscenze critiche e approfondite.  Originalità e genialità motivano un livello di rendimento più che ottimo.</w:t>
            </w:r>
          </w:p>
        </w:tc>
      </w:tr>
      <w:tr w:rsidR="00FF02CB">
        <w:trPr>
          <w:trHeight w:val="307"/>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OTTIMO</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9</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L'alunno ha raggiunto una sicura padronanza degli obiettivi relativi a conoscenze e competenze. L’espressione risulta efficace e brillante; l’esecuzione delle prove rigorosa. Mostra la capacità di cogliere lo spessore problematico e teorico delle tematiche affrontate.</w:t>
            </w:r>
          </w:p>
        </w:tc>
      </w:tr>
      <w:tr w:rsidR="00FF02CB">
        <w:trPr>
          <w:trHeight w:val="369"/>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MOLTO BUONO</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8</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L'alunno presenta una conoscenza organica ed ampia degli argomenti; possiede capacità di analisi e sintesi. Utilizza con proprietà il lessico disciplinare.</w:t>
            </w:r>
          </w:p>
        </w:tc>
      </w:tr>
      <w:tr w:rsidR="00FF02CB">
        <w:trPr>
          <w:trHeight w:val="364"/>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BUONO</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7</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L'alunno ha una conoscenza buona degli elementi fondamentali delle discipline ed è in grado di operare semplici collegamenti fra gli argomenti disciplinari. Profitto</w:t>
            </w:r>
            <w:r w:rsidR="00104360">
              <w:rPr>
                <w:rFonts w:ascii="Times New Roman" w:eastAsia="Times New Roman" w:hAnsi="Times New Roman" w:cs="Times New Roman"/>
                <w:color w:val="333333"/>
                <w:sz w:val="22"/>
                <w:szCs w:val="22"/>
              </w:rPr>
              <w:t xml:space="preserve"> e livello di competenze Buono </w:t>
            </w:r>
          </w:p>
        </w:tc>
      </w:tr>
      <w:tr w:rsidR="00FF02CB">
        <w:trPr>
          <w:trHeight w:val="220"/>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SUFFICIENTE</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6</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L’alunno è in grado di comprendere testi proposti e problemi;</w:t>
            </w:r>
            <w:r w:rsidR="00104360">
              <w:rPr>
                <w:rFonts w:ascii="Times New Roman" w:eastAsia="Times New Roman" w:hAnsi="Times New Roman" w:cs="Times New Roman"/>
                <w:color w:val="333333"/>
                <w:sz w:val="22"/>
                <w:szCs w:val="22"/>
              </w:rPr>
              <w:t xml:space="preserve"> conosce i contenuti essenziali</w:t>
            </w:r>
            <w:r>
              <w:rPr>
                <w:rFonts w:ascii="Times New Roman" w:eastAsia="Times New Roman" w:hAnsi="Times New Roman" w:cs="Times New Roman"/>
                <w:color w:val="333333"/>
                <w:sz w:val="22"/>
                <w:szCs w:val="22"/>
              </w:rPr>
              <w:t>, anche se non sempre sa rielaborarli, e riesce ad orientarsi nell’applicazione e nel confronto dei concetti, esprimendosi con accettabile correttezza.  Appena Sufficiente</w:t>
            </w:r>
          </w:p>
        </w:tc>
      </w:tr>
      <w:tr w:rsidR="00FF02CB">
        <w:trPr>
          <w:trHeight w:val="316"/>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INSUFFICIENTE</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5</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Gli obiettivi di conoscenza e competenza richiesti sono in via di acquisizione, anche se permangono lacune di fondo nelle conoscenze e/o nell’applicazione delle regole e/o nell’espressione. Mediocre</w:t>
            </w:r>
          </w:p>
        </w:tc>
      </w:tr>
      <w:tr w:rsidR="00FF02CB">
        <w:trPr>
          <w:trHeight w:val="355"/>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GRAVEMENTE</w:t>
            </w:r>
          </w:p>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INSUFFICIENTE</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4</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104360">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 xml:space="preserve">L'alunno presenta </w:t>
            </w:r>
            <w:r w:rsidR="00ED3004">
              <w:rPr>
                <w:rFonts w:ascii="Times New Roman" w:eastAsia="Times New Roman" w:hAnsi="Times New Roman" w:cs="Times New Roman"/>
                <w:color w:val="333333"/>
                <w:sz w:val="22"/>
                <w:szCs w:val="22"/>
              </w:rPr>
              <w:t>lacune, anche pregresse, nella conoscenza degli elementi</w:t>
            </w:r>
            <w:r>
              <w:rPr>
                <w:rFonts w:ascii="Times New Roman" w:eastAsia="Times New Roman" w:hAnsi="Times New Roman" w:cs="Times New Roman"/>
                <w:color w:val="333333"/>
                <w:sz w:val="22"/>
                <w:szCs w:val="22"/>
              </w:rPr>
              <w:t xml:space="preserve"> fondamentali delle discipline. </w:t>
            </w:r>
            <w:r w:rsidR="00ED3004">
              <w:rPr>
                <w:rFonts w:ascii="Times New Roman" w:eastAsia="Times New Roman" w:hAnsi="Times New Roman" w:cs="Times New Roman"/>
                <w:color w:val="333333"/>
                <w:sz w:val="22"/>
                <w:szCs w:val="22"/>
              </w:rPr>
              <w:t>Profitto e livel</w:t>
            </w:r>
            <w:r>
              <w:rPr>
                <w:rFonts w:ascii="Times New Roman" w:eastAsia="Times New Roman" w:hAnsi="Times New Roman" w:cs="Times New Roman"/>
                <w:color w:val="333333"/>
                <w:sz w:val="22"/>
                <w:szCs w:val="22"/>
              </w:rPr>
              <w:t xml:space="preserve">lo di competenze insufficienti </w:t>
            </w:r>
          </w:p>
        </w:tc>
      </w:tr>
      <w:tr w:rsidR="00FF02CB">
        <w:trPr>
          <w:trHeight w:val="307"/>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 xml:space="preserve">   SCARSO</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3</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 xml:space="preserve">L'alunno mostra conoscenze </w:t>
            </w:r>
            <w:r w:rsidR="00104360">
              <w:rPr>
                <w:rFonts w:ascii="Times New Roman" w:eastAsia="Times New Roman" w:hAnsi="Times New Roman" w:cs="Times New Roman"/>
                <w:color w:val="333333"/>
                <w:sz w:val="22"/>
                <w:szCs w:val="22"/>
              </w:rPr>
              <w:t xml:space="preserve">molto lacunose degli argomenti </w:t>
            </w:r>
            <w:r>
              <w:rPr>
                <w:rFonts w:ascii="Times New Roman" w:eastAsia="Times New Roman" w:hAnsi="Times New Roman" w:cs="Times New Roman"/>
                <w:color w:val="333333"/>
                <w:sz w:val="22"/>
                <w:szCs w:val="22"/>
              </w:rPr>
              <w:t>tali da impedire l’apprendimento delle nozioni proposte, in</w:t>
            </w:r>
            <w:r w:rsidR="00104360">
              <w:rPr>
                <w:rFonts w:ascii="Times New Roman" w:eastAsia="Times New Roman" w:hAnsi="Times New Roman" w:cs="Times New Roman"/>
                <w:color w:val="333333"/>
                <w:sz w:val="22"/>
                <w:szCs w:val="22"/>
              </w:rPr>
              <w:t xml:space="preserve">sieme a disimpegno sistematico </w:t>
            </w:r>
          </w:p>
        </w:tc>
      </w:tr>
      <w:tr w:rsidR="00FF02CB">
        <w:trPr>
          <w:trHeight w:val="297"/>
        </w:trPr>
        <w:tc>
          <w:tcPr>
            <w:tcW w:w="244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4"/>
                <w:szCs w:val="24"/>
              </w:rPr>
              <w:t>TOTALMENTE INSUFFICIENTE</w:t>
            </w:r>
          </w:p>
        </w:tc>
        <w:tc>
          <w:tcPr>
            <w:tcW w:w="820" w:type="dxa"/>
            <w:tcBorders>
              <w:top w:val="single" w:sz="4" w:space="0" w:color="C0C0C0"/>
              <w:left w:val="single" w:sz="4" w:space="0" w:color="C0C0C0"/>
              <w:bottom w:val="single" w:sz="4" w:space="0" w:color="C0C0C0"/>
            </w:tcBorders>
            <w:vAlign w:val="center"/>
          </w:tcPr>
          <w:p w:rsidR="00FF02CB" w:rsidRDefault="00ED3004">
            <w:pPr>
              <w:pBdr>
                <w:top w:val="nil"/>
                <w:left w:val="nil"/>
                <w:bottom w:val="nil"/>
                <w:right w:val="nil"/>
                <w:between w:val="nil"/>
              </w:pBdr>
              <w:spacing w:before="100" w:after="100"/>
              <w:ind w:right="98"/>
              <w:jc w:val="cente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2-1</w:t>
            </w:r>
          </w:p>
        </w:tc>
        <w:tc>
          <w:tcPr>
            <w:tcW w:w="6867" w:type="dxa"/>
            <w:tcBorders>
              <w:top w:val="single" w:sz="4" w:space="0" w:color="C0C0C0"/>
              <w:left w:val="single" w:sz="4" w:space="0" w:color="C0C0C0"/>
              <w:bottom w:val="single" w:sz="4" w:space="0" w:color="C0C0C0"/>
              <w:right w:val="single" w:sz="4" w:space="0" w:color="C0C0C0"/>
            </w:tcBorders>
            <w:vAlign w:val="center"/>
          </w:tcPr>
          <w:p w:rsidR="00FF02CB" w:rsidRDefault="00ED3004">
            <w:pPr>
              <w:pBdr>
                <w:top w:val="nil"/>
                <w:left w:val="nil"/>
                <w:bottom w:val="nil"/>
                <w:right w:val="nil"/>
                <w:between w:val="nil"/>
              </w:pBdr>
              <w:spacing w:before="100" w:after="100"/>
              <w:ind w:right="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2"/>
                <w:szCs w:val="22"/>
              </w:rPr>
              <w:t>L'alunno per quanto sollecitato “impreparato” non offre alcuna disponibilità all’apprendimento, mostrando un disimpegno sistematico e la mancanza delle nozioni atte ad impiantare gli elementi propedeutici alla disciplina.</w:t>
            </w:r>
          </w:p>
        </w:tc>
      </w:tr>
    </w:tbl>
    <w:p w:rsidR="00FF02CB" w:rsidRDefault="00FF02CB">
      <w:pPr>
        <w:pBdr>
          <w:top w:val="nil"/>
          <w:left w:val="nil"/>
          <w:bottom w:val="nil"/>
          <w:right w:val="nil"/>
          <w:between w:val="nil"/>
        </w:pBdr>
        <w:rPr>
          <w:b/>
          <w:color w:val="000000"/>
          <w:sz w:val="28"/>
          <w:szCs w:val="28"/>
        </w:rPr>
      </w:pPr>
    </w:p>
    <w:p w:rsidR="00FF02CB" w:rsidRDefault="00FF02CB">
      <w:pPr>
        <w:pBdr>
          <w:top w:val="nil"/>
          <w:left w:val="nil"/>
          <w:bottom w:val="nil"/>
          <w:right w:val="nil"/>
          <w:between w:val="nil"/>
        </w:pBdr>
        <w:rPr>
          <w:b/>
          <w:color w:val="000000"/>
          <w:sz w:val="28"/>
          <w:szCs w:val="28"/>
        </w:rPr>
      </w:pPr>
    </w:p>
    <w:p w:rsidR="00FF02CB" w:rsidRDefault="00FF02CB">
      <w:pPr>
        <w:pBdr>
          <w:top w:val="nil"/>
          <w:left w:val="nil"/>
          <w:bottom w:val="nil"/>
          <w:right w:val="nil"/>
          <w:between w:val="nil"/>
        </w:pBdr>
        <w:rPr>
          <w:b/>
          <w:color w:val="000000"/>
          <w:sz w:val="28"/>
          <w:szCs w:val="28"/>
        </w:rPr>
      </w:pPr>
    </w:p>
    <w:p w:rsidR="00FF02CB" w:rsidRDefault="007279BA">
      <w:pPr>
        <w:pBdr>
          <w:top w:val="nil"/>
          <w:left w:val="nil"/>
          <w:bottom w:val="nil"/>
          <w:right w:val="nil"/>
          <w:between w:val="nil"/>
        </w:pBdr>
        <w:rPr>
          <w:b/>
          <w:color w:val="000000"/>
          <w:sz w:val="28"/>
          <w:szCs w:val="28"/>
        </w:rPr>
      </w:pPr>
      <w:r>
        <w:rPr>
          <w:b/>
          <w:color w:val="000000"/>
          <w:sz w:val="28"/>
          <w:szCs w:val="28"/>
        </w:rPr>
        <w:t>Marcianise, 05-09-2023</w:t>
      </w:r>
      <w:r w:rsidR="00ED3004">
        <w:rPr>
          <w:b/>
          <w:color w:val="000000"/>
          <w:sz w:val="28"/>
          <w:szCs w:val="28"/>
        </w:rPr>
        <w:t xml:space="preserve">                              Il Dipartimento di Lingua Inglese</w:t>
      </w:r>
    </w:p>
    <w:p w:rsidR="00FF02CB" w:rsidRDefault="00FF02CB">
      <w:pPr>
        <w:pBdr>
          <w:top w:val="nil"/>
          <w:left w:val="nil"/>
          <w:bottom w:val="nil"/>
          <w:right w:val="nil"/>
          <w:between w:val="nil"/>
        </w:pBdr>
        <w:rPr>
          <w:b/>
          <w:color w:val="000000"/>
          <w:sz w:val="28"/>
          <w:szCs w:val="28"/>
        </w:rPr>
      </w:pPr>
    </w:p>
    <w:p w:rsidR="00FF02CB" w:rsidRDefault="00ED3004">
      <w:pPr>
        <w:pBdr>
          <w:top w:val="nil"/>
          <w:left w:val="nil"/>
          <w:bottom w:val="nil"/>
          <w:right w:val="nil"/>
          <w:between w:val="nil"/>
        </w:pBdr>
        <w:rPr>
          <w:b/>
          <w:color w:val="000000"/>
          <w:sz w:val="28"/>
          <w:szCs w:val="28"/>
        </w:rPr>
      </w:pPr>
      <w:r>
        <w:rPr>
          <w:b/>
          <w:color w:val="000000"/>
          <w:sz w:val="28"/>
          <w:szCs w:val="28"/>
        </w:rPr>
        <w:t xml:space="preserve">                                                                             Il Coordinatore Anna Zullo</w:t>
      </w:r>
    </w:p>
    <w:p w:rsidR="00FF02CB" w:rsidRDefault="00FF02CB">
      <w:pPr>
        <w:pBdr>
          <w:top w:val="nil"/>
          <w:left w:val="nil"/>
          <w:bottom w:val="nil"/>
          <w:right w:val="nil"/>
          <w:between w:val="nil"/>
        </w:pBdr>
        <w:rPr>
          <w:b/>
          <w:color w:val="000000"/>
          <w:sz w:val="28"/>
          <w:szCs w:val="28"/>
        </w:rPr>
      </w:pPr>
    </w:p>
    <w:p w:rsidR="00FF02CB" w:rsidRDefault="00FF02CB">
      <w:pPr>
        <w:pBdr>
          <w:top w:val="nil"/>
          <w:left w:val="nil"/>
          <w:bottom w:val="nil"/>
          <w:right w:val="nil"/>
          <w:between w:val="nil"/>
        </w:pBdr>
        <w:rPr>
          <w:b/>
          <w:color w:val="000000"/>
          <w:sz w:val="28"/>
          <w:szCs w:val="28"/>
        </w:rPr>
      </w:pPr>
    </w:p>
    <w:p w:rsidR="00FF02CB" w:rsidRDefault="00FF02CB">
      <w:pPr>
        <w:pBdr>
          <w:top w:val="nil"/>
          <w:left w:val="nil"/>
          <w:bottom w:val="nil"/>
          <w:right w:val="nil"/>
          <w:between w:val="nil"/>
        </w:pBdr>
        <w:rPr>
          <w:b/>
          <w:color w:val="000000"/>
          <w:sz w:val="28"/>
          <w:szCs w:val="28"/>
        </w:rPr>
      </w:pPr>
    </w:p>
    <w:sectPr w:rsidR="00FF02CB" w:rsidSect="00A86595">
      <w:headerReference w:type="default" r:id="rId19"/>
      <w:pgSz w:w="11906" w:h="16838"/>
      <w:pgMar w:top="992" w:right="567" w:bottom="1134" w:left="1134" w:header="709"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A0" w:rsidRDefault="006D1BA0">
      <w:r>
        <w:separator/>
      </w:r>
    </w:p>
  </w:endnote>
  <w:endnote w:type="continuationSeparator" w:id="0">
    <w:p w:rsidR="006D1BA0" w:rsidRDefault="006D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A0" w:rsidRDefault="006D1BA0">
      <w:r>
        <w:separator/>
      </w:r>
    </w:p>
  </w:footnote>
  <w:footnote w:type="continuationSeparator" w:id="0">
    <w:p w:rsidR="006D1BA0" w:rsidRDefault="006D1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69" w:rsidRDefault="00651069">
    <w:pPr>
      <w:pBdr>
        <w:top w:val="nil"/>
        <w:left w:val="nil"/>
        <w:bottom w:val="nil"/>
        <w:right w:val="nil"/>
        <w:between w:val="nil"/>
      </w:pBdr>
      <w:tabs>
        <w:tab w:val="left" w:pos="402"/>
        <w:tab w:val="left" w:pos="1540"/>
        <w:tab w:val="left" w:pos="2260"/>
      </w:tabs>
      <w:jc w:val="both"/>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3FC7"/>
    <w:multiLevelType w:val="multilevel"/>
    <w:tmpl w:val="EF52CF9C"/>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068193A"/>
    <w:multiLevelType w:val="multilevel"/>
    <w:tmpl w:val="092C170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nsid w:val="108446DB"/>
    <w:multiLevelType w:val="multilevel"/>
    <w:tmpl w:val="05446BE2"/>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B2345D5"/>
    <w:multiLevelType w:val="multilevel"/>
    <w:tmpl w:val="898C216E"/>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B391141"/>
    <w:multiLevelType w:val="multilevel"/>
    <w:tmpl w:val="5CD83B82"/>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D7C5053"/>
    <w:multiLevelType w:val="multilevel"/>
    <w:tmpl w:val="9E1032DA"/>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36A4FE9"/>
    <w:multiLevelType w:val="multilevel"/>
    <w:tmpl w:val="A55AD5A2"/>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E2503AF"/>
    <w:multiLevelType w:val="multilevel"/>
    <w:tmpl w:val="ECB2FC4E"/>
    <w:lvl w:ilvl="0">
      <w:start w:val="1"/>
      <w:numFmt w:val="decimal"/>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F0B7499"/>
    <w:multiLevelType w:val="multilevel"/>
    <w:tmpl w:val="B1326DE0"/>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6021995"/>
    <w:multiLevelType w:val="multilevel"/>
    <w:tmpl w:val="6040D0FA"/>
    <w:lvl w:ilvl="0">
      <w:start w:val="1"/>
      <w:numFmt w:val="bullet"/>
      <w:lvlText w:val="❑"/>
      <w:lvlJc w:val="left"/>
      <w:pPr>
        <w:ind w:left="54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49313269"/>
    <w:multiLevelType w:val="multilevel"/>
    <w:tmpl w:val="40F201BC"/>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EF36D77"/>
    <w:multiLevelType w:val="multilevel"/>
    <w:tmpl w:val="9D6E27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78F2D6D"/>
    <w:multiLevelType w:val="multilevel"/>
    <w:tmpl w:val="F9106814"/>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A2D2127"/>
    <w:multiLevelType w:val="multilevel"/>
    <w:tmpl w:val="1FC418BC"/>
    <w:lvl w:ilvl="0">
      <w:start w:val="1"/>
      <w:numFmt w:val="decimal"/>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BE91028"/>
    <w:multiLevelType w:val="multilevel"/>
    <w:tmpl w:val="DDE4229E"/>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7AD20D25"/>
    <w:multiLevelType w:val="multilevel"/>
    <w:tmpl w:val="DC2638C4"/>
    <w:lvl w:ilvl="0">
      <w:start w:val="4"/>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0"/>
  </w:num>
  <w:num w:numId="3">
    <w:abstractNumId w:val="3"/>
  </w:num>
  <w:num w:numId="4">
    <w:abstractNumId w:val="14"/>
  </w:num>
  <w:num w:numId="5">
    <w:abstractNumId w:val="9"/>
  </w:num>
  <w:num w:numId="6">
    <w:abstractNumId w:val="10"/>
  </w:num>
  <w:num w:numId="7">
    <w:abstractNumId w:val="12"/>
  </w:num>
  <w:num w:numId="8">
    <w:abstractNumId w:val="1"/>
  </w:num>
  <w:num w:numId="9">
    <w:abstractNumId w:val="2"/>
  </w:num>
  <w:num w:numId="10">
    <w:abstractNumId w:val="8"/>
  </w:num>
  <w:num w:numId="11">
    <w:abstractNumId w:val="11"/>
  </w:num>
  <w:num w:numId="12">
    <w:abstractNumId w:val="15"/>
  </w:num>
  <w:num w:numId="13">
    <w:abstractNumId w:val="4"/>
  </w:num>
  <w:num w:numId="14">
    <w:abstractNumId w:val="6"/>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CB"/>
    <w:rsid w:val="00002992"/>
    <w:rsid w:val="0005515B"/>
    <w:rsid w:val="00076FF6"/>
    <w:rsid w:val="000E475A"/>
    <w:rsid w:val="000F0F55"/>
    <w:rsid w:val="00104360"/>
    <w:rsid w:val="00271DC2"/>
    <w:rsid w:val="002F10F5"/>
    <w:rsid w:val="00460079"/>
    <w:rsid w:val="00651069"/>
    <w:rsid w:val="00660348"/>
    <w:rsid w:val="006D1BA0"/>
    <w:rsid w:val="006F42B8"/>
    <w:rsid w:val="00702E28"/>
    <w:rsid w:val="007107AB"/>
    <w:rsid w:val="007279BA"/>
    <w:rsid w:val="00856E66"/>
    <w:rsid w:val="00957F53"/>
    <w:rsid w:val="0098259B"/>
    <w:rsid w:val="009B0EAC"/>
    <w:rsid w:val="00A86595"/>
    <w:rsid w:val="00A91344"/>
    <w:rsid w:val="00AA287B"/>
    <w:rsid w:val="00C17788"/>
    <w:rsid w:val="00C22C5E"/>
    <w:rsid w:val="00D17A4A"/>
    <w:rsid w:val="00E50764"/>
    <w:rsid w:val="00EA09F0"/>
    <w:rsid w:val="00EA31D6"/>
    <w:rsid w:val="00ED3004"/>
    <w:rsid w:val="00FF02C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86595"/>
  </w:style>
  <w:style w:type="paragraph" w:styleId="Titolo1">
    <w:name w:val="heading 1"/>
    <w:basedOn w:val="Normale"/>
    <w:next w:val="Normale"/>
    <w:rsid w:val="00A86595"/>
    <w:pPr>
      <w:keepNext/>
      <w:keepLines/>
      <w:spacing w:before="480" w:after="120"/>
      <w:outlineLvl w:val="0"/>
    </w:pPr>
    <w:rPr>
      <w:b/>
      <w:sz w:val="48"/>
      <w:szCs w:val="48"/>
    </w:rPr>
  </w:style>
  <w:style w:type="paragraph" w:styleId="Titolo2">
    <w:name w:val="heading 2"/>
    <w:basedOn w:val="Normale"/>
    <w:next w:val="Normale"/>
    <w:rsid w:val="00A86595"/>
    <w:pPr>
      <w:keepNext/>
      <w:keepLines/>
      <w:spacing w:before="360" w:after="80"/>
      <w:outlineLvl w:val="1"/>
    </w:pPr>
    <w:rPr>
      <w:b/>
      <w:sz w:val="36"/>
      <w:szCs w:val="36"/>
    </w:rPr>
  </w:style>
  <w:style w:type="paragraph" w:styleId="Titolo3">
    <w:name w:val="heading 3"/>
    <w:basedOn w:val="Normale"/>
    <w:next w:val="Normale"/>
    <w:rsid w:val="00A86595"/>
    <w:pPr>
      <w:keepNext/>
      <w:keepLines/>
      <w:spacing w:before="280" w:after="80"/>
      <w:outlineLvl w:val="2"/>
    </w:pPr>
    <w:rPr>
      <w:b/>
      <w:sz w:val="28"/>
      <w:szCs w:val="28"/>
    </w:rPr>
  </w:style>
  <w:style w:type="paragraph" w:styleId="Titolo4">
    <w:name w:val="heading 4"/>
    <w:basedOn w:val="Normale"/>
    <w:next w:val="Normale"/>
    <w:rsid w:val="00A86595"/>
    <w:pPr>
      <w:keepNext/>
      <w:keepLines/>
      <w:spacing w:before="240" w:after="40"/>
      <w:outlineLvl w:val="3"/>
    </w:pPr>
    <w:rPr>
      <w:b/>
      <w:sz w:val="24"/>
      <w:szCs w:val="24"/>
    </w:rPr>
  </w:style>
  <w:style w:type="paragraph" w:styleId="Titolo5">
    <w:name w:val="heading 5"/>
    <w:basedOn w:val="Normale"/>
    <w:next w:val="Normale"/>
    <w:rsid w:val="00A86595"/>
    <w:pPr>
      <w:keepNext/>
      <w:keepLines/>
      <w:spacing w:before="220" w:after="40"/>
      <w:outlineLvl w:val="4"/>
    </w:pPr>
    <w:rPr>
      <w:b/>
      <w:sz w:val="22"/>
      <w:szCs w:val="22"/>
    </w:rPr>
  </w:style>
  <w:style w:type="paragraph" w:styleId="Titolo6">
    <w:name w:val="heading 6"/>
    <w:basedOn w:val="Normale"/>
    <w:next w:val="Normale"/>
    <w:rsid w:val="00A86595"/>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86595"/>
    <w:tblPr>
      <w:tblCellMar>
        <w:top w:w="0" w:type="dxa"/>
        <w:left w:w="0" w:type="dxa"/>
        <w:bottom w:w="0" w:type="dxa"/>
        <w:right w:w="0" w:type="dxa"/>
      </w:tblCellMar>
    </w:tblPr>
  </w:style>
  <w:style w:type="paragraph" w:styleId="Titolo">
    <w:name w:val="Title"/>
    <w:basedOn w:val="Normale"/>
    <w:next w:val="Normale"/>
    <w:rsid w:val="00A86595"/>
    <w:pPr>
      <w:keepNext/>
      <w:keepLines/>
      <w:spacing w:before="480" w:after="120"/>
    </w:pPr>
    <w:rPr>
      <w:b/>
      <w:sz w:val="72"/>
      <w:szCs w:val="72"/>
    </w:rPr>
  </w:style>
  <w:style w:type="paragraph" w:styleId="Sottotitolo">
    <w:name w:val="Subtitle"/>
    <w:basedOn w:val="Normale"/>
    <w:next w:val="Normale"/>
    <w:rsid w:val="00A86595"/>
    <w:pPr>
      <w:keepNext/>
      <w:keepLines/>
      <w:spacing w:before="360" w:after="80"/>
    </w:pPr>
    <w:rPr>
      <w:rFonts w:ascii="Georgia" w:eastAsia="Georgia" w:hAnsi="Georgia" w:cs="Georgia"/>
      <w:i/>
      <w:color w:val="666666"/>
      <w:sz w:val="48"/>
      <w:szCs w:val="48"/>
    </w:rPr>
  </w:style>
  <w:style w:type="table" w:customStyle="1" w:styleId="a">
    <w:basedOn w:val="TableNormal"/>
    <w:rsid w:val="00A86595"/>
    <w:rPr>
      <w:rFonts w:ascii="Arial" w:eastAsia="Arial" w:hAnsi="Arial" w:cs="Arial"/>
    </w:rPr>
    <w:tblPr>
      <w:tblStyleRowBandSize w:val="1"/>
      <w:tblStyleColBandSize w:val="1"/>
    </w:tblPr>
  </w:style>
  <w:style w:type="table" w:customStyle="1" w:styleId="a0">
    <w:basedOn w:val="TableNormal"/>
    <w:rsid w:val="00A86595"/>
    <w:rPr>
      <w:rFonts w:ascii="Arial" w:eastAsia="Arial" w:hAnsi="Arial" w:cs="Arial"/>
    </w:rPr>
    <w:tblPr>
      <w:tblStyleRowBandSize w:val="1"/>
      <w:tblStyleColBandSize w:val="1"/>
    </w:tblPr>
  </w:style>
  <w:style w:type="table" w:customStyle="1" w:styleId="a1">
    <w:basedOn w:val="TableNormal"/>
    <w:rsid w:val="00A86595"/>
    <w:rPr>
      <w:rFonts w:ascii="Arial" w:eastAsia="Arial" w:hAnsi="Arial" w:cs="Arial"/>
    </w:rPr>
    <w:tblPr>
      <w:tblStyleRowBandSize w:val="1"/>
      <w:tblStyleColBandSize w:val="1"/>
    </w:tblPr>
  </w:style>
  <w:style w:type="table" w:customStyle="1" w:styleId="a2">
    <w:basedOn w:val="TableNormal"/>
    <w:rsid w:val="00A86595"/>
    <w:rPr>
      <w:rFonts w:ascii="Arial" w:eastAsia="Arial" w:hAnsi="Arial" w:cs="Arial"/>
    </w:rPr>
    <w:tblPr>
      <w:tblStyleRowBandSize w:val="1"/>
      <w:tblStyleColBandSize w:val="1"/>
    </w:tblPr>
  </w:style>
  <w:style w:type="table" w:customStyle="1" w:styleId="a3">
    <w:basedOn w:val="TableNormal"/>
    <w:rsid w:val="00A86595"/>
    <w:rPr>
      <w:rFonts w:ascii="Arial" w:eastAsia="Arial" w:hAnsi="Arial" w:cs="Arial"/>
    </w:rPr>
    <w:tblPr>
      <w:tblStyleRowBandSize w:val="1"/>
      <w:tblStyleColBandSize w:val="1"/>
    </w:tblPr>
  </w:style>
  <w:style w:type="table" w:customStyle="1" w:styleId="a4">
    <w:basedOn w:val="TableNormal"/>
    <w:rsid w:val="00A86595"/>
    <w:rPr>
      <w:rFonts w:ascii="Arial" w:eastAsia="Arial" w:hAnsi="Arial" w:cs="Arial"/>
    </w:rPr>
    <w:tblPr>
      <w:tblStyleRowBandSize w:val="1"/>
      <w:tblStyleColBandSize w:val="1"/>
    </w:tblPr>
  </w:style>
  <w:style w:type="table" w:customStyle="1" w:styleId="a5">
    <w:basedOn w:val="TableNormal"/>
    <w:rsid w:val="00A86595"/>
    <w:rPr>
      <w:rFonts w:ascii="Arial" w:eastAsia="Arial" w:hAnsi="Arial" w:cs="Arial"/>
    </w:rPr>
    <w:tblPr>
      <w:tblStyleRowBandSize w:val="1"/>
      <w:tblStyleColBandSize w:val="1"/>
    </w:tblPr>
  </w:style>
  <w:style w:type="table" w:customStyle="1" w:styleId="a6">
    <w:basedOn w:val="TableNormal"/>
    <w:rsid w:val="00A86595"/>
    <w:rPr>
      <w:rFonts w:ascii="Arial" w:eastAsia="Arial" w:hAnsi="Arial" w:cs="Arial"/>
    </w:rPr>
    <w:tblPr>
      <w:tblStyleRowBandSize w:val="1"/>
      <w:tblStyleColBandSize w:val="1"/>
    </w:tblPr>
  </w:style>
  <w:style w:type="table" w:customStyle="1" w:styleId="a7">
    <w:basedOn w:val="TableNormal"/>
    <w:rsid w:val="00A86595"/>
    <w:rPr>
      <w:rFonts w:ascii="Arial" w:eastAsia="Arial" w:hAnsi="Arial" w:cs="Arial"/>
    </w:rPr>
    <w:tblPr>
      <w:tblStyleRowBandSize w:val="1"/>
      <w:tblStyleColBandSize w:val="1"/>
    </w:tblPr>
  </w:style>
  <w:style w:type="table" w:customStyle="1" w:styleId="a8">
    <w:basedOn w:val="TableNormal"/>
    <w:rsid w:val="00A86595"/>
    <w:rPr>
      <w:rFonts w:ascii="Arial" w:eastAsia="Arial" w:hAnsi="Arial" w:cs="Arial"/>
    </w:rPr>
    <w:tblPr>
      <w:tblStyleRowBandSize w:val="1"/>
      <w:tblStyleColBandSize w:val="1"/>
    </w:tblPr>
  </w:style>
  <w:style w:type="table" w:customStyle="1" w:styleId="a9">
    <w:basedOn w:val="TableNormal"/>
    <w:rsid w:val="00A86595"/>
    <w:rPr>
      <w:rFonts w:ascii="Arial" w:eastAsia="Arial" w:hAnsi="Arial" w:cs="Arial"/>
    </w:rPr>
    <w:tblPr>
      <w:tblStyleRowBandSize w:val="1"/>
      <w:tblStyleColBandSize w:val="1"/>
    </w:tblPr>
  </w:style>
  <w:style w:type="table" w:customStyle="1" w:styleId="aa">
    <w:basedOn w:val="TableNormal"/>
    <w:rsid w:val="00A86595"/>
    <w:rPr>
      <w:rFonts w:ascii="Arial" w:eastAsia="Arial" w:hAnsi="Arial" w:cs="Arial"/>
    </w:rPr>
    <w:tblPr>
      <w:tblStyleRowBandSize w:val="1"/>
      <w:tblStyleColBandSize w:val="1"/>
    </w:tblPr>
  </w:style>
  <w:style w:type="table" w:customStyle="1" w:styleId="ab">
    <w:basedOn w:val="TableNormal"/>
    <w:rsid w:val="00A86595"/>
    <w:rPr>
      <w:rFonts w:ascii="Arial" w:eastAsia="Arial" w:hAnsi="Arial" w:cs="Arial"/>
    </w:rPr>
    <w:tblPr>
      <w:tblStyleRowBandSize w:val="1"/>
      <w:tblStyleColBandSize w:val="1"/>
    </w:tblPr>
  </w:style>
  <w:style w:type="table" w:customStyle="1" w:styleId="ac">
    <w:basedOn w:val="TableNormal"/>
    <w:rsid w:val="00A86595"/>
    <w:rPr>
      <w:rFonts w:ascii="Arial" w:eastAsia="Arial" w:hAnsi="Arial" w:cs="Arial"/>
    </w:rPr>
    <w:tblPr>
      <w:tblStyleRowBandSize w:val="1"/>
      <w:tblStyleColBandSize w:val="1"/>
    </w:tblPr>
  </w:style>
  <w:style w:type="table" w:customStyle="1" w:styleId="ad">
    <w:basedOn w:val="TableNormal"/>
    <w:rsid w:val="00A86595"/>
    <w:rPr>
      <w:rFonts w:ascii="Arial" w:eastAsia="Arial" w:hAnsi="Arial" w:cs="Arial"/>
    </w:rPr>
    <w:tblPr>
      <w:tblStyleRowBandSize w:val="1"/>
      <w:tblStyleColBandSize w:val="1"/>
    </w:tblPr>
  </w:style>
  <w:style w:type="table" w:customStyle="1" w:styleId="ae">
    <w:basedOn w:val="TableNormal"/>
    <w:rsid w:val="00A86595"/>
    <w:rPr>
      <w:rFonts w:ascii="Arial" w:eastAsia="Arial" w:hAnsi="Arial" w:cs="Arial"/>
    </w:rPr>
    <w:tblPr>
      <w:tblStyleRowBandSize w:val="1"/>
      <w:tblStyleColBandSize w:val="1"/>
    </w:tblPr>
  </w:style>
  <w:style w:type="table" w:customStyle="1" w:styleId="af">
    <w:basedOn w:val="TableNormal"/>
    <w:rsid w:val="00A86595"/>
    <w:rPr>
      <w:rFonts w:ascii="Arial" w:eastAsia="Arial" w:hAnsi="Arial" w:cs="Arial"/>
    </w:rPr>
    <w:tblPr>
      <w:tblStyleRowBandSize w:val="1"/>
      <w:tblStyleColBandSize w:val="1"/>
    </w:tblPr>
  </w:style>
  <w:style w:type="table" w:customStyle="1" w:styleId="af0">
    <w:basedOn w:val="TableNormal"/>
    <w:rsid w:val="00A86595"/>
    <w:rPr>
      <w:rFonts w:ascii="Arial" w:eastAsia="Arial" w:hAnsi="Arial" w:cs="Arial"/>
    </w:rPr>
    <w:tblPr>
      <w:tblStyleRowBandSize w:val="1"/>
      <w:tblStyleColBandSize w:val="1"/>
    </w:tblPr>
  </w:style>
  <w:style w:type="table" w:customStyle="1" w:styleId="af1">
    <w:basedOn w:val="TableNormal"/>
    <w:rsid w:val="00A86595"/>
    <w:rPr>
      <w:rFonts w:ascii="Arial" w:eastAsia="Arial" w:hAnsi="Arial" w:cs="Arial"/>
    </w:rPr>
    <w:tblPr>
      <w:tblStyleRowBandSize w:val="1"/>
      <w:tblStyleColBandSize w:val="1"/>
    </w:tblPr>
  </w:style>
  <w:style w:type="table" w:customStyle="1" w:styleId="af2">
    <w:basedOn w:val="TableNormal"/>
    <w:rsid w:val="00A86595"/>
    <w:rPr>
      <w:rFonts w:ascii="Arial" w:eastAsia="Arial" w:hAnsi="Arial" w:cs="Arial"/>
    </w:rPr>
    <w:tblPr>
      <w:tblStyleRowBandSize w:val="1"/>
      <w:tblStyleColBandSize w:val="1"/>
    </w:tblPr>
  </w:style>
  <w:style w:type="table" w:customStyle="1" w:styleId="af3">
    <w:basedOn w:val="TableNormal"/>
    <w:rsid w:val="00A86595"/>
    <w:rPr>
      <w:rFonts w:ascii="Arial" w:eastAsia="Arial" w:hAnsi="Arial" w:cs="Arial"/>
    </w:rPr>
    <w:tblPr>
      <w:tblStyleRowBandSize w:val="1"/>
      <w:tblStyleColBandSize w:val="1"/>
    </w:tblPr>
  </w:style>
  <w:style w:type="table" w:customStyle="1" w:styleId="af4">
    <w:basedOn w:val="TableNormal"/>
    <w:rsid w:val="00A86595"/>
    <w:rPr>
      <w:rFonts w:ascii="Arial" w:eastAsia="Arial" w:hAnsi="Arial" w:cs="Arial"/>
    </w:rPr>
    <w:tblPr>
      <w:tblStyleRowBandSize w:val="1"/>
      <w:tblStyleColBandSize w:val="1"/>
    </w:tblPr>
  </w:style>
  <w:style w:type="table" w:customStyle="1" w:styleId="af5">
    <w:basedOn w:val="TableNormal"/>
    <w:rsid w:val="00A86595"/>
    <w:rPr>
      <w:rFonts w:ascii="Arial" w:eastAsia="Arial" w:hAnsi="Arial" w:cs="Arial"/>
    </w:rPr>
    <w:tblPr>
      <w:tblStyleRowBandSize w:val="1"/>
      <w:tblStyleColBandSize w:val="1"/>
    </w:tblPr>
  </w:style>
  <w:style w:type="table" w:customStyle="1" w:styleId="af6">
    <w:basedOn w:val="TableNormal"/>
    <w:rsid w:val="00A86595"/>
    <w:rPr>
      <w:rFonts w:ascii="Arial" w:eastAsia="Arial" w:hAnsi="Arial" w:cs="Arial"/>
    </w:rPr>
    <w:tblPr>
      <w:tblStyleRowBandSize w:val="1"/>
      <w:tblStyleColBandSize w:val="1"/>
    </w:tblPr>
  </w:style>
  <w:style w:type="table" w:customStyle="1" w:styleId="af7">
    <w:basedOn w:val="TableNormal"/>
    <w:rsid w:val="00A86595"/>
    <w:rPr>
      <w:rFonts w:ascii="Arial" w:eastAsia="Arial" w:hAnsi="Arial" w:cs="Arial"/>
    </w:rPr>
    <w:tblPr>
      <w:tblStyleRowBandSize w:val="1"/>
      <w:tblStyleColBandSize w:val="1"/>
    </w:tblPr>
  </w:style>
  <w:style w:type="table" w:customStyle="1" w:styleId="af8">
    <w:basedOn w:val="TableNormal"/>
    <w:rsid w:val="00A86595"/>
    <w:rPr>
      <w:rFonts w:ascii="Arial" w:eastAsia="Arial" w:hAnsi="Arial" w:cs="Arial"/>
    </w:rPr>
    <w:tblPr>
      <w:tblStyleRowBandSize w:val="1"/>
      <w:tblStyleColBandSize w:val="1"/>
    </w:tblPr>
  </w:style>
  <w:style w:type="table" w:customStyle="1" w:styleId="af9">
    <w:basedOn w:val="TableNormal"/>
    <w:rsid w:val="00A86595"/>
    <w:rPr>
      <w:rFonts w:ascii="Arial" w:eastAsia="Arial" w:hAnsi="Arial" w:cs="Arial"/>
    </w:rPr>
    <w:tblPr>
      <w:tblStyleRowBandSize w:val="1"/>
      <w:tblStyleColBandSize w:val="1"/>
    </w:tblPr>
  </w:style>
  <w:style w:type="table" w:customStyle="1" w:styleId="afa">
    <w:basedOn w:val="TableNormal"/>
    <w:rsid w:val="00A86595"/>
    <w:rPr>
      <w:rFonts w:ascii="Arial" w:eastAsia="Arial" w:hAnsi="Arial" w:cs="Arial"/>
    </w:rPr>
    <w:tblPr>
      <w:tblStyleRowBandSize w:val="1"/>
      <w:tblStyleColBandSize w:val="1"/>
    </w:tblPr>
  </w:style>
  <w:style w:type="table" w:customStyle="1" w:styleId="afb">
    <w:basedOn w:val="TableNormal"/>
    <w:rsid w:val="00A86595"/>
    <w:rPr>
      <w:rFonts w:ascii="Arial" w:eastAsia="Arial" w:hAnsi="Arial" w:cs="Arial"/>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86595"/>
  </w:style>
  <w:style w:type="paragraph" w:styleId="Titolo1">
    <w:name w:val="heading 1"/>
    <w:basedOn w:val="Normale"/>
    <w:next w:val="Normale"/>
    <w:rsid w:val="00A86595"/>
    <w:pPr>
      <w:keepNext/>
      <w:keepLines/>
      <w:spacing w:before="480" w:after="120"/>
      <w:outlineLvl w:val="0"/>
    </w:pPr>
    <w:rPr>
      <w:b/>
      <w:sz w:val="48"/>
      <w:szCs w:val="48"/>
    </w:rPr>
  </w:style>
  <w:style w:type="paragraph" w:styleId="Titolo2">
    <w:name w:val="heading 2"/>
    <w:basedOn w:val="Normale"/>
    <w:next w:val="Normale"/>
    <w:rsid w:val="00A86595"/>
    <w:pPr>
      <w:keepNext/>
      <w:keepLines/>
      <w:spacing w:before="360" w:after="80"/>
      <w:outlineLvl w:val="1"/>
    </w:pPr>
    <w:rPr>
      <w:b/>
      <w:sz w:val="36"/>
      <w:szCs w:val="36"/>
    </w:rPr>
  </w:style>
  <w:style w:type="paragraph" w:styleId="Titolo3">
    <w:name w:val="heading 3"/>
    <w:basedOn w:val="Normale"/>
    <w:next w:val="Normale"/>
    <w:rsid w:val="00A86595"/>
    <w:pPr>
      <w:keepNext/>
      <w:keepLines/>
      <w:spacing w:before="280" w:after="80"/>
      <w:outlineLvl w:val="2"/>
    </w:pPr>
    <w:rPr>
      <w:b/>
      <w:sz w:val="28"/>
      <w:szCs w:val="28"/>
    </w:rPr>
  </w:style>
  <w:style w:type="paragraph" w:styleId="Titolo4">
    <w:name w:val="heading 4"/>
    <w:basedOn w:val="Normale"/>
    <w:next w:val="Normale"/>
    <w:rsid w:val="00A86595"/>
    <w:pPr>
      <w:keepNext/>
      <w:keepLines/>
      <w:spacing w:before="240" w:after="40"/>
      <w:outlineLvl w:val="3"/>
    </w:pPr>
    <w:rPr>
      <w:b/>
      <w:sz w:val="24"/>
      <w:szCs w:val="24"/>
    </w:rPr>
  </w:style>
  <w:style w:type="paragraph" w:styleId="Titolo5">
    <w:name w:val="heading 5"/>
    <w:basedOn w:val="Normale"/>
    <w:next w:val="Normale"/>
    <w:rsid w:val="00A86595"/>
    <w:pPr>
      <w:keepNext/>
      <w:keepLines/>
      <w:spacing w:before="220" w:after="40"/>
      <w:outlineLvl w:val="4"/>
    </w:pPr>
    <w:rPr>
      <w:b/>
      <w:sz w:val="22"/>
      <w:szCs w:val="22"/>
    </w:rPr>
  </w:style>
  <w:style w:type="paragraph" w:styleId="Titolo6">
    <w:name w:val="heading 6"/>
    <w:basedOn w:val="Normale"/>
    <w:next w:val="Normale"/>
    <w:rsid w:val="00A86595"/>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86595"/>
    <w:tblPr>
      <w:tblCellMar>
        <w:top w:w="0" w:type="dxa"/>
        <w:left w:w="0" w:type="dxa"/>
        <w:bottom w:w="0" w:type="dxa"/>
        <w:right w:w="0" w:type="dxa"/>
      </w:tblCellMar>
    </w:tblPr>
  </w:style>
  <w:style w:type="paragraph" w:styleId="Titolo">
    <w:name w:val="Title"/>
    <w:basedOn w:val="Normale"/>
    <w:next w:val="Normale"/>
    <w:rsid w:val="00A86595"/>
    <w:pPr>
      <w:keepNext/>
      <w:keepLines/>
      <w:spacing w:before="480" w:after="120"/>
    </w:pPr>
    <w:rPr>
      <w:b/>
      <w:sz w:val="72"/>
      <w:szCs w:val="72"/>
    </w:rPr>
  </w:style>
  <w:style w:type="paragraph" w:styleId="Sottotitolo">
    <w:name w:val="Subtitle"/>
    <w:basedOn w:val="Normale"/>
    <w:next w:val="Normale"/>
    <w:rsid w:val="00A86595"/>
    <w:pPr>
      <w:keepNext/>
      <w:keepLines/>
      <w:spacing w:before="360" w:after="80"/>
    </w:pPr>
    <w:rPr>
      <w:rFonts w:ascii="Georgia" w:eastAsia="Georgia" w:hAnsi="Georgia" w:cs="Georgia"/>
      <w:i/>
      <w:color w:val="666666"/>
      <w:sz w:val="48"/>
      <w:szCs w:val="48"/>
    </w:rPr>
  </w:style>
  <w:style w:type="table" w:customStyle="1" w:styleId="a">
    <w:basedOn w:val="TableNormal"/>
    <w:rsid w:val="00A86595"/>
    <w:rPr>
      <w:rFonts w:ascii="Arial" w:eastAsia="Arial" w:hAnsi="Arial" w:cs="Arial"/>
    </w:rPr>
    <w:tblPr>
      <w:tblStyleRowBandSize w:val="1"/>
      <w:tblStyleColBandSize w:val="1"/>
    </w:tblPr>
  </w:style>
  <w:style w:type="table" w:customStyle="1" w:styleId="a0">
    <w:basedOn w:val="TableNormal"/>
    <w:rsid w:val="00A86595"/>
    <w:rPr>
      <w:rFonts w:ascii="Arial" w:eastAsia="Arial" w:hAnsi="Arial" w:cs="Arial"/>
    </w:rPr>
    <w:tblPr>
      <w:tblStyleRowBandSize w:val="1"/>
      <w:tblStyleColBandSize w:val="1"/>
    </w:tblPr>
  </w:style>
  <w:style w:type="table" w:customStyle="1" w:styleId="a1">
    <w:basedOn w:val="TableNormal"/>
    <w:rsid w:val="00A86595"/>
    <w:rPr>
      <w:rFonts w:ascii="Arial" w:eastAsia="Arial" w:hAnsi="Arial" w:cs="Arial"/>
    </w:rPr>
    <w:tblPr>
      <w:tblStyleRowBandSize w:val="1"/>
      <w:tblStyleColBandSize w:val="1"/>
    </w:tblPr>
  </w:style>
  <w:style w:type="table" w:customStyle="1" w:styleId="a2">
    <w:basedOn w:val="TableNormal"/>
    <w:rsid w:val="00A86595"/>
    <w:rPr>
      <w:rFonts w:ascii="Arial" w:eastAsia="Arial" w:hAnsi="Arial" w:cs="Arial"/>
    </w:rPr>
    <w:tblPr>
      <w:tblStyleRowBandSize w:val="1"/>
      <w:tblStyleColBandSize w:val="1"/>
    </w:tblPr>
  </w:style>
  <w:style w:type="table" w:customStyle="1" w:styleId="a3">
    <w:basedOn w:val="TableNormal"/>
    <w:rsid w:val="00A86595"/>
    <w:rPr>
      <w:rFonts w:ascii="Arial" w:eastAsia="Arial" w:hAnsi="Arial" w:cs="Arial"/>
    </w:rPr>
    <w:tblPr>
      <w:tblStyleRowBandSize w:val="1"/>
      <w:tblStyleColBandSize w:val="1"/>
    </w:tblPr>
  </w:style>
  <w:style w:type="table" w:customStyle="1" w:styleId="a4">
    <w:basedOn w:val="TableNormal"/>
    <w:rsid w:val="00A86595"/>
    <w:rPr>
      <w:rFonts w:ascii="Arial" w:eastAsia="Arial" w:hAnsi="Arial" w:cs="Arial"/>
    </w:rPr>
    <w:tblPr>
      <w:tblStyleRowBandSize w:val="1"/>
      <w:tblStyleColBandSize w:val="1"/>
    </w:tblPr>
  </w:style>
  <w:style w:type="table" w:customStyle="1" w:styleId="a5">
    <w:basedOn w:val="TableNormal"/>
    <w:rsid w:val="00A86595"/>
    <w:rPr>
      <w:rFonts w:ascii="Arial" w:eastAsia="Arial" w:hAnsi="Arial" w:cs="Arial"/>
    </w:rPr>
    <w:tblPr>
      <w:tblStyleRowBandSize w:val="1"/>
      <w:tblStyleColBandSize w:val="1"/>
    </w:tblPr>
  </w:style>
  <w:style w:type="table" w:customStyle="1" w:styleId="a6">
    <w:basedOn w:val="TableNormal"/>
    <w:rsid w:val="00A86595"/>
    <w:rPr>
      <w:rFonts w:ascii="Arial" w:eastAsia="Arial" w:hAnsi="Arial" w:cs="Arial"/>
    </w:rPr>
    <w:tblPr>
      <w:tblStyleRowBandSize w:val="1"/>
      <w:tblStyleColBandSize w:val="1"/>
    </w:tblPr>
  </w:style>
  <w:style w:type="table" w:customStyle="1" w:styleId="a7">
    <w:basedOn w:val="TableNormal"/>
    <w:rsid w:val="00A86595"/>
    <w:rPr>
      <w:rFonts w:ascii="Arial" w:eastAsia="Arial" w:hAnsi="Arial" w:cs="Arial"/>
    </w:rPr>
    <w:tblPr>
      <w:tblStyleRowBandSize w:val="1"/>
      <w:tblStyleColBandSize w:val="1"/>
    </w:tblPr>
  </w:style>
  <w:style w:type="table" w:customStyle="1" w:styleId="a8">
    <w:basedOn w:val="TableNormal"/>
    <w:rsid w:val="00A86595"/>
    <w:rPr>
      <w:rFonts w:ascii="Arial" w:eastAsia="Arial" w:hAnsi="Arial" w:cs="Arial"/>
    </w:rPr>
    <w:tblPr>
      <w:tblStyleRowBandSize w:val="1"/>
      <w:tblStyleColBandSize w:val="1"/>
    </w:tblPr>
  </w:style>
  <w:style w:type="table" w:customStyle="1" w:styleId="a9">
    <w:basedOn w:val="TableNormal"/>
    <w:rsid w:val="00A86595"/>
    <w:rPr>
      <w:rFonts w:ascii="Arial" w:eastAsia="Arial" w:hAnsi="Arial" w:cs="Arial"/>
    </w:rPr>
    <w:tblPr>
      <w:tblStyleRowBandSize w:val="1"/>
      <w:tblStyleColBandSize w:val="1"/>
    </w:tblPr>
  </w:style>
  <w:style w:type="table" w:customStyle="1" w:styleId="aa">
    <w:basedOn w:val="TableNormal"/>
    <w:rsid w:val="00A86595"/>
    <w:rPr>
      <w:rFonts w:ascii="Arial" w:eastAsia="Arial" w:hAnsi="Arial" w:cs="Arial"/>
    </w:rPr>
    <w:tblPr>
      <w:tblStyleRowBandSize w:val="1"/>
      <w:tblStyleColBandSize w:val="1"/>
    </w:tblPr>
  </w:style>
  <w:style w:type="table" w:customStyle="1" w:styleId="ab">
    <w:basedOn w:val="TableNormal"/>
    <w:rsid w:val="00A86595"/>
    <w:rPr>
      <w:rFonts w:ascii="Arial" w:eastAsia="Arial" w:hAnsi="Arial" w:cs="Arial"/>
    </w:rPr>
    <w:tblPr>
      <w:tblStyleRowBandSize w:val="1"/>
      <w:tblStyleColBandSize w:val="1"/>
    </w:tblPr>
  </w:style>
  <w:style w:type="table" w:customStyle="1" w:styleId="ac">
    <w:basedOn w:val="TableNormal"/>
    <w:rsid w:val="00A86595"/>
    <w:rPr>
      <w:rFonts w:ascii="Arial" w:eastAsia="Arial" w:hAnsi="Arial" w:cs="Arial"/>
    </w:rPr>
    <w:tblPr>
      <w:tblStyleRowBandSize w:val="1"/>
      <w:tblStyleColBandSize w:val="1"/>
    </w:tblPr>
  </w:style>
  <w:style w:type="table" w:customStyle="1" w:styleId="ad">
    <w:basedOn w:val="TableNormal"/>
    <w:rsid w:val="00A86595"/>
    <w:rPr>
      <w:rFonts w:ascii="Arial" w:eastAsia="Arial" w:hAnsi="Arial" w:cs="Arial"/>
    </w:rPr>
    <w:tblPr>
      <w:tblStyleRowBandSize w:val="1"/>
      <w:tblStyleColBandSize w:val="1"/>
    </w:tblPr>
  </w:style>
  <w:style w:type="table" w:customStyle="1" w:styleId="ae">
    <w:basedOn w:val="TableNormal"/>
    <w:rsid w:val="00A86595"/>
    <w:rPr>
      <w:rFonts w:ascii="Arial" w:eastAsia="Arial" w:hAnsi="Arial" w:cs="Arial"/>
    </w:rPr>
    <w:tblPr>
      <w:tblStyleRowBandSize w:val="1"/>
      <w:tblStyleColBandSize w:val="1"/>
    </w:tblPr>
  </w:style>
  <w:style w:type="table" w:customStyle="1" w:styleId="af">
    <w:basedOn w:val="TableNormal"/>
    <w:rsid w:val="00A86595"/>
    <w:rPr>
      <w:rFonts w:ascii="Arial" w:eastAsia="Arial" w:hAnsi="Arial" w:cs="Arial"/>
    </w:rPr>
    <w:tblPr>
      <w:tblStyleRowBandSize w:val="1"/>
      <w:tblStyleColBandSize w:val="1"/>
    </w:tblPr>
  </w:style>
  <w:style w:type="table" w:customStyle="1" w:styleId="af0">
    <w:basedOn w:val="TableNormal"/>
    <w:rsid w:val="00A86595"/>
    <w:rPr>
      <w:rFonts w:ascii="Arial" w:eastAsia="Arial" w:hAnsi="Arial" w:cs="Arial"/>
    </w:rPr>
    <w:tblPr>
      <w:tblStyleRowBandSize w:val="1"/>
      <w:tblStyleColBandSize w:val="1"/>
    </w:tblPr>
  </w:style>
  <w:style w:type="table" w:customStyle="1" w:styleId="af1">
    <w:basedOn w:val="TableNormal"/>
    <w:rsid w:val="00A86595"/>
    <w:rPr>
      <w:rFonts w:ascii="Arial" w:eastAsia="Arial" w:hAnsi="Arial" w:cs="Arial"/>
    </w:rPr>
    <w:tblPr>
      <w:tblStyleRowBandSize w:val="1"/>
      <w:tblStyleColBandSize w:val="1"/>
    </w:tblPr>
  </w:style>
  <w:style w:type="table" w:customStyle="1" w:styleId="af2">
    <w:basedOn w:val="TableNormal"/>
    <w:rsid w:val="00A86595"/>
    <w:rPr>
      <w:rFonts w:ascii="Arial" w:eastAsia="Arial" w:hAnsi="Arial" w:cs="Arial"/>
    </w:rPr>
    <w:tblPr>
      <w:tblStyleRowBandSize w:val="1"/>
      <w:tblStyleColBandSize w:val="1"/>
    </w:tblPr>
  </w:style>
  <w:style w:type="table" w:customStyle="1" w:styleId="af3">
    <w:basedOn w:val="TableNormal"/>
    <w:rsid w:val="00A86595"/>
    <w:rPr>
      <w:rFonts w:ascii="Arial" w:eastAsia="Arial" w:hAnsi="Arial" w:cs="Arial"/>
    </w:rPr>
    <w:tblPr>
      <w:tblStyleRowBandSize w:val="1"/>
      <w:tblStyleColBandSize w:val="1"/>
    </w:tblPr>
  </w:style>
  <w:style w:type="table" w:customStyle="1" w:styleId="af4">
    <w:basedOn w:val="TableNormal"/>
    <w:rsid w:val="00A86595"/>
    <w:rPr>
      <w:rFonts w:ascii="Arial" w:eastAsia="Arial" w:hAnsi="Arial" w:cs="Arial"/>
    </w:rPr>
    <w:tblPr>
      <w:tblStyleRowBandSize w:val="1"/>
      <w:tblStyleColBandSize w:val="1"/>
    </w:tblPr>
  </w:style>
  <w:style w:type="table" w:customStyle="1" w:styleId="af5">
    <w:basedOn w:val="TableNormal"/>
    <w:rsid w:val="00A86595"/>
    <w:rPr>
      <w:rFonts w:ascii="Arial" w:eastAsia="Arial" w:hAnsi="Arial" w:cs="Arial"/>
    </w:rPr>
    <w:tblPr>
      <w:tblStyleRowBandSize w:val="1"/>
      <w:tblStyleColBandSize w:val="1"/>
    </w:tblPr>
  </w:style>
  <w:style w:type="table" w:customStyle="1" w:styleId="af6">
    <w:basedOn w:val="TableNormal"/>
    <w:rsid w:val="00A86595"/>
    <w:rPr>
      <w:rFonts w:ascii="Arial" w:eastAsia="Arial" w:hAnsi="Arial" w:cs="Arial"/>
    </w:rPr>
    <w:tblPr>
      <w:tblStyleRowBandSize w:val="1"/>
      <w:tblStyleColBandSize w:val="1"/>
    </w:tblPr>
  </w:style>
  <w:style w:type="table" w:customStyle="1" w:styleId="af7">
    <w:basedOn w:val="TableNormal"/>
    <w:rsid w:val="00A86595"/>
    <w:rPr>
      <w:rFonts w:ascii="Arial" w:eastAsia="Arial" w:hAnsi="Arial" w:cs="Arial"/>
    </w:rPr>
    <w:tblPr>
      <w:tblStyleRowBandSize w:val="1"/>
      <w:tblStyleColBandSize w:val="1"/>
    </w:tblPr>
  </w:style>
  <w:style w:type="table" w:customStyle="1" w:styleId="af8">
    <w:basedOn w:val="TableNormal"/>
    <w:rsid w:val="00A86595"/>
    <w:rPr>
      <w:rFonts w:ascii="Arial" w:eastAsia="Arial" w:hAnsi="Arial" w:cs="Arial"/>
    </w:rPr>
    <w:tblPr>
      <w:tblStyleRowBandSize w:val="1"/>
      <w:tblStyleColBandSize w:val="1"/>
    </w:tblPr>
  </w:style>
  <w:style w:type="table" w:customStyle="1" w:styleId="af9">
    <w:basedOn w:val="TableNormal"/>
    <w:rsid w:val="00A86595"/>
    <w:rPr>
      <w:rFonts w:ascii="Arial" w:eastAsia="Arial" w:hAnsi="Arial" w:cs="Arial"/>
    </w:rPr>
    <w:tblPr>
      <w:tblStyleRowBandSize w:val="1"/>
      <w:tblStyleColBandSize w:val="1"/>
    </w:tblPr>
  </w:style>
  <w:style w:type="table" w:customStyle="1" w:styleId="afa">
    <w:basedOn w:val="TableNormal"/>
    <w:rsid w:val="00A86595"/>
    <w:rPr>
      <w:rFonts w:ascii="Arial" w:eastAsia="Arial" w:hAnsi="Arial" w:cs="Arial"/>
    </w:rPr>
    <w:tblPr>
      <w:tblStyleRowBandSize w:val="1"/>
      <w:tblStyleColBandSize w:val="1"/>
    </w:tblPr>
  </w:style>
  <w:style w:type="table" w:customStyle="1" w:styleId="afb">
    <w:basedOn w:val="TableNormal"/>
    <w:rsid w:val="00A86595"/>
    <w:rPr>
      <w:rFonts w:ascii="Arial" w:eastAsia="Arial" w:hAnsi="Arial" w:cs="Arial"/>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iceofedericoquercia.edu.it" TargetMode="External"/><Relationship Id="rId17" Type="http://schemas.openxmlformats.org/officeDocument/2006/relationships/hyperlink" Target="http://www.liceofedericoquercia.edu.it" TargetMode="External"/><Relationship Id="rId2" Type="http://schemas.openxmlformats.org/officeDocument/2006/relationships/numbering" Target="numbering.xml"/><Relationship Id="rId16" Type="http://schemas.openxmlformats.org/officeDocument/2006/relationships/hyperlink" Target="mailto:CEPS03000C@istruzion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PS03000C@istruzione.it" TargetMode="External"/><Relationship Id="rId5" Type="http://schemas.openxmlformats.org/officeDocument/2006/relationships/settings" Target="settings.xml"/><Relationship Id="rId15" Type="http://schemas.openxmlformats.org/officeDocument/2006/relationships/hyperlink" Target="http://www.liceofedericoquercia.edu.it"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EPS03000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21A0-91D8-451C-9BAC-BE5B0BD7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6143</Words>
  <Characters>35017</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klju</dc:creator>
  <cp:lastModifiedBy>Vincenzo</cp:lastModifiedBy>
  <cp:revision>2</cp:revision>
  <dcterms:created xsi:type="dcterms:W3CDTF">2023-10-05T20:40:00Z</dcterms:created>
  <dcterms:modified xsi:type="dcterms:W3CDTF">2023-10-05T20:40:00Z</dcterms:modified>
</cp:coreProperties>
</file>