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5134" w:type="dxa"/>
        <w:tblLayout w:type="fixed"/>
        <w:tblLook w:val="04A0" w:firstRow="1" w:lastRow="0" w:firstColumn="1" w:lastColumn="0" w:noHBand="0" w:noVBand="1"/>
      </w:tblPr>
      <w:tblGrid>
        <w:gridCol w:w="3227"/>
        <w:gridCol w:w="992"/>
        <w:gridCol w:w="851"/>
        <w:gridCol w:w="10064"/>
      </w:tblGrid>
      <w:tr w:rsidR="003E149C" w14:paraId="52A9E182" w14:textId="77777777" w:rsidTr="005952C4">
        <w:tc>
          <w:tcPr>
            <w:tcW w:w="15134" w:type="dxa"/>
            <w:gridSpan w:val="4"/>
            <w:shd w:val="clear" w:color="auto" w:fill="DBE5F1" w:themeFill="accent1" w:themeFillTint="33"/>
          </w:tcPr>
          <w:p w14:paraId="761D1618" w14:textId="77777777" w:rsidR="003E149C" w:rsidRPr="0089224E" w:rsidRDefault="003E149C" w:rsidP="0089224E">
            <w:pPr>
              <w:jc w:val="center"/>
              <w:rPr>
                <w:rFonts w:cstheme="minorHAnsi"/>
                <w:sz w:val="16"/>
                <w:szCs w:val="16"/>
              </w:rPr>
            </w:pPr>
            <w:r w:rsidRPr="0089224E">
              <w:rPr>
                <w:rFonts w:cstheme="minorHAnsi"/>
                <w:sz w:val="16"/>
                <w:szCs w:val="16"/>
              </w:rPr>
              <w:t>LICEO SCIENTIFICO</w:t>
            </w:r>
            <w:r>
              <w:rPr>
                <w:rFonts w:cstheme="minorHAnsi"/>
                <w:sz w:val="16"/>
                <w:szCs w:val="16"/>
              </w:rPr>
              <w:t xml:space="preserve">- </w:t>
            </w:r>
            <w:r w:rsidRPr="0089224E">
              <w:rPr>
                <w:rFonts w:cstheme="minorHAnsi"/>
                <w:sz w:val="16"/>
                <w:szCs w:val="16"/>
              </w:rPr>
              <w:t>LICEO CLASSICO</w:t>
            </w:r>
          </w:p>
          <w:p w14:paraId="54E58E61" w14:textId="77777777" w:rsidR="003E149C" w:rsidRPr="0089224E" w:rsidRDefault="003E149C" w:rsidP="0089224E">
            <w:pPr>
              <w:jc w:val="center"/>
              <w:rPr>
                <w:rFonts w:cstheme="minorHAnsi"/>
                <w:sz w:val="16"/>
                <w:szCs w:val="16"/>
              </w:rPr>
            </w:pPr>
            <w:r w:rsidRPr="0089224E">
              <w:rPr>
                <w:rFonts w:cstheme="minorHAnsi"/>
                <w:sz w:val="16"/>
                <w:szCs w:val="16"/>
              </w:rPr>
              <w:t>“FEDERICO QUERCIA”</w:t>
            </w:r>
          </w:p>
          <w:p w14:paraId="0593FC3A" w14:textId="77777777" w:rsidR="003E149C" w:rsidRPr="0089224E" w:rsidRDefault="003E149C" w:rsidP="0089224E">
            <w:pPr>
              <w:jc w:val="center"/>
              <w:rPr>
                <w:rFonts w:cstheme="minorHAnsi"/>
                <w:sz w:val="16"/>
                <w:szCs w:val="16"/>
              </w:rPr>
            </w:pPr>
            <w:r w:rsidRPr="0089224E">
              <w:rPr>
                <w:rFonts w:cstheme="minorHAnsi"/>
                <w:sz w:val="16"/>
                <w:szCs w:val="16"/>
              </w:rPr>
              <w:t>MARCIANISE (CE)</w:t>
            </w:r>
          </w:p>
          <w:p w14:paraId="19400082" w14:textId="77777777" w:rsidR="003E149C" w:rsidRDefault="003E149C" w:rsidP="00735662">
            <w:pPr>
              <w:jc w:val="center"/>
              <w:rPr>
                <w:rFonts w:ascii="Engravers MT" w:hAnsi="Engravers MT"/>
                <w:b/>
                <w:color w:val="984806" w:themeColor="accent6" w:themeShade="80"/>
              </w:rPr>
            </w:pPr>
            <w:r w:rsidRPr="0049794B">
              <w:rPr>
                <w:rFonts w:ascii="Engravers MT" w:hAnsi="Engravers MT"/>
                <w:b/>
                <w:color w:val="984806" w:themeColor="accent6" w:themeShade="80"/>
              </w:rPr>
              <w:t>DIPARTIMENTO DI MATEMATICA, FISICA E INFORMATICA</w:t>
            </w:r>
          </w:p>
          <w:p w14:paraId="6EEA811E" w14:textId="77777777" w:rsidR="00407522" w:rsidRPr="0049794B" w:rsidRDefault="00407522" w:rsidP="00735662">
            <w:pPr>
              <w:jc w:val="center"/>
              <w:rPr>
                <w:rFonts w:ascii="Engravers MT" w:hAnsi="Engravers MT"/>
                <w:b/>
                <w:color w:val="984806" w:themeColor="accent6" w:themeShade="80"/>
              </w:rPr>
            </w:pPr>
          </w:p>
          <w:p w14:paraId="7551D92A" w14:textId="77777777" w:rsidR="003E149C" w:rsidRDefault="003E149C" w:rsidP="0089224E">
            <w:pPr>
              <w:jc w:val="center"/>
              <w:rPr>
                <w:rFonts w:ascii="Engravers MT" w:hAnsi="Engravers MT"/>
                <w:b/>
                <w:color w:val="984806" w:themeColor="accent6" w:themeShade="80"/>
              </w:rPr>
            </w:pPr>
            <w:r w:rsidRPr="0049794B">
              <w:rPr>
                <w:rFonts w:ascii="Engravers MT" w:hAnsi="Engravers MT"/>
                <w:b/>
                <w:color w:val="984806" w:themeColor="accent6" w:themeShade="80"/>
              </w:rPr>
              <w:t>GRIGLIA DI VALUTAZIONE DELLA PROVA SCRITTA DI MATEMATICA</w:t>
            </w:r>
          </w:p>
          <w:p w14:paraId="476040FC" w14:textId="77777777" w:rsidR="006D05F8" w:rsidRDefault="006D05F8" w:rsidP="0089224E">
            <w:pPr>
              <w:jc w:val="center"/>
              <w:rPr>
                <w:b/>
              </w:rPr>
            </w:pPr>
          </w:p>
        </w:tc>
      </w:tr>
      <w:tr w:rsidR="003E149C" w14:paraId="4D77DD75" w14:textId="77777777" w:rsidTr="00D50C0D">
        <w:tc>
          <w:tcPr>
            <w:tcW w:w="3227" w:type="dxa"/>
            <w:shd w:val="clear" w:color="auto" w:fill="DBE5F1" w:themeFill="accent1" w:themeFillTint="33"/>
          </w:tcPr>
          <w:p w14:paraId="5A3D0986" w14:textId="77777777" w:rsidR="003E149C" w:rsidRPr="004E335B" w:rsidRDefault="003E149C" w:rsidP="00765C56">
            <w:pPr>
              <w:jc w:val="center"/>
              <w:rPr>
                <w:b/>
                <w:sz w:val="18"/>
                <w:szCs w:val="18"/>
              </w:rPr>
            </w:pPr>
            <w:r w:rsidRPr="004E335B">
              <w:rPr>
                <w:b/>
                <w:sz w:val="18"/>
                <w:szCs w:val="18"/>
              </w:rPr>
              <w:t>INDICATORI</w:t>
            </w:r>
          </w:p>
        </w:tc>
        <w:tc>
          <w:tcPr>
            <w:tcW w:w="992" w:type="dxa"/>
            <w:shd w:val="clear" w:color="auto" w:fill="DBE5F1" w:themeFill="accent1" w:themeFillTint="33"/>
          </w:tcPr>
          <w:p w14:paraId="72A33697" w14:textId="77777777" w:rsidR="003E149C" w:rsidRPr="004E335B" w:rsidRDefault="003E149C" w:rsidP="00765C56">
            <w:pPr>
              <w:jc w:val="center"/>
              <w:rPr>
                <w:b/>
                <w:sz w:val="18"/>
                <w:szCs w:val="18"/>
              </w:rPr>
            </w:pPr>
            <w:r w:rsidRPr="004E335B">
              <w:rPr>
                <w:b/>
                <w:sz w:val="18"/>
                <w:szCs w:val="18"/>
              </w:rPr>
              <w:t>LIVELLLO</w:t>
            </w:r>
          </w:p>
        </w:tc>
        <w:tc>
          <w:tcPr>
            <w:tcW w:w="851" w:type="dxa"/>
            <w:shd w:val="clear" w:color="auto" w:fill="DBE5F1" w:themeFill="accent1" w:themeFillTint="33"/>
          </w:tcPr>
          <w:p w14:paraId="7A7221AF" w14:textId="77777777" w:rsidR="003E149C" w:rsidRPr="004E335B" w:rsidRDefault="004E335B" w:rsidP="00765C56">
            <w:pPr>
              <w:jc w:val="center"/>
              <w:rPr>
                <w:b/>
                <w:sz w:val="18"/>
                <w:szCs w:val="18"/>
              </w:rPr>
            </w:pPr>
            <w:r w:rsidRPr="004E335B">
              <w:rPr>
                <w:b/>
                <w:sz w:val="18"/>
                <w:szCs w:val="18"/>
              </w:rPr>
              <w:t>PUNTI</w:t>
            </w:r>
          </w:p>
        </w:tc>
        <w:tc>
          <w:tcPr>
            <w:tcW w:w="10064" w:type="dxa"/>
            <w:shd w:val="clear" w:color="auto" w:fill="DBE5F1" w:themeFill="accent1" w:themeFillTint="33"/>
          </w:tcPr>
          <w:p w14:paraId="078326E5" w14:textId="77777777" w:rsidR="003E149C" w:rsidRPr="004E335B" w:rsidRDefault="003E149C" w:rsidP="00765C56">
            <w:pPr>
              <w:jc w:val="center"/>
              <w:rPr>
                <w:b/>
                <w:sz w:val="18"/>
                <w:szCs w:val="18"/>
              </w:rPr>
            </w:pPr>
            <w:r w:rsidRPr="004E335B">
              <w:rPr>
                <w:b/>
                <w:sz w:val="18"/>
                <w:szCs w:val="18"/>
              </w:rPr>
              <w:t>DESCRITTORI</w:t>
            </w:r>
          </w:p>
        </w:tc>
      </w:tr>
      <w:tr w:rsidR="003E149C" w14:paraId="3803926F" w14:textId="77777777" w:rsidTr="00D50C0D">
        <w:tc>
          <w:tcPr>
            <w:tcW w:w="3227" w:type="dxa"/>
            <w:vMerge w:val="restart"/>
            <w:shd w:val="clear" w:color="auto" w:fill="DBE5F1" w:themeFill="accent1" w:themeFillTint="33"/>
          </w:tcPr>
          <w:p w14:paraId="0A77A92C" w14:textId="77777777" w:rsidR="003E149C" w:rsidRDefault="003E149C" w:rsidP="00C848C2">
            <w:pPr>
              <w:jc w:val="center"/>
              <w:rPr>
                <w:b/>
                <w:sz w:val="20"/>
                <w:szCs w:val="20"/>
              </w:rPr>
            </w:pPr>
            <w:r w:rsidRPr="00A16D6B">
              <w:rPr>
                <w:b/>
                <w:sz w:val="20"/>
                <w:szCs w:val="20"/>
              </w:rPr>
              <w:t>COMPRENSIONE E CONOSCENZA</w:t>
            </w:r>
          </w:p>
          <w:p w14:paraId="2BA1C465" w14:textId="77777777" w:rsidR="004E335B" w:rsidRPr="00A16D6B" w:rsidRDefault="004E335B" w:rsidP="00C848C2">
            <w:pPr>
              <w:jc w:val="center"/>
              <w:rPr>
                <w:b/>
                <w:sz w:val="20"/>
                <w:szCs w:val="20"/>
              </w:rPr>
            </w:pPr>
            <w:r>
              <w:rPr>
                <w:b/>
                <w:sz w:val="20"/>
                <w:szCs w:val="20"/>
              </w:rPr>
              <w:t>p. max</w:t>
            </w:r>
            <w:r w:rsidR="0063397B">
              <w:rPr>
                <w:b/>
                <w:sz w:val="20"/>
                <w:szCs w:val="20"/>
              </w:rPr>
              <w:t>= 2</w:t>
            </w:r>
          </w:p>
          <w:p w14:paraId="77F80E23" w14:textId="77777777" w:rsidR="003E149C" w:rsidRPr="00A16D6B" w:rsidRDefault="003E149C" w:rsidP="006D5065">
            <w:pPr>
              <w:pStyle w:val="Paragrafoelenco"/>
              <w:numPr>
                <w:ilvl w:val="0"/>
                <w:numId w:val="5"/>
              </w:numPr>
              <w:rPr>
                <w:i/>
                <w:sz w:val="20"/>
                <w:szCs w:val="20"/>
              </w:rPr>
            </w:pPr>
            <w:r w:rsidRPr="00A16D6B">
              <w:rPr>
                <w:i/>
                <w:sz w:val="20"/>
                <w:szCs w:val="20"/>
              </w:rPr>
              <w:t>Comprensione della richiesta</w:t>
            </w:r>
          </w:p>
          <w:p w14:paraId="02433E71" w14:textId="77777777" w:rsidR="003E149C" w:rsidRPr="00A16D6B" w:rsidRDefault="003E149C" w:rsidP="006D5065">
            <w:pPr>
              <w:pStyle w:val="Paragrafoelenco"/>
              <w:numPr>
                <w:ilvl w:val="0"/>
                <w:numId w:val="5"/>
              </w:numPr>
              <w:rPr>
                <w:sz w:val="20"/>
                <w:szCs w:val="20"/>
              </w:rPr>
            </w:pPr>
            <w:r w:rsidRPr="00A16D6B">
              <w:rPr>
                <w:i/>
                <w:sz w:val="20"/>
                <w:szCs w:val="20"/>
              </w:rPr>
              <w:t>Conoscenza di principi, teorie, concetti, termini, regole, procedure, metodi e tecniche</w:t>
            </w:r>
          </w:p>
        </w:tc>
        <w:tc>
          <w:tcPr>
            <w:tcW w:w="992" w:type="dxa"/>
            <w:shd w:val="clear" w:color="auto" w:fill="DBE5F1" w:themeFill="accent1" w:themeFillTint="33"/>
          </w:tcPr>
          <w:p w14:paraId="68BF33EA" w14:textId="77777777" w:rsidR="003E149C" w:rsidRPr="004E335B" w:rsidRDefault="003E149C" w:rsidP="00C848C2">
            <w:pPr>
              <w:jc w:val="center"/>
              <w:rPr>
                <w:sz w:val="18"/>
                <w:szCs w:val="18"/>
              </w:rPr>
            </w:pPr>
            <w:r w:rsidRPr="004E335B">
              <w:rPr>
                <w:sz w:val="18"/>
                <w:szCs w:val="18"/>
              </w:rPr>
              <w:t>L1</w:t>
            </w:r>
          </w:p>
          <w:p w14:paraId="0A378110" w14:textId="77777777" w:rsidR="003E149C" w:rsidRPr="004E335B" w:rsidRDefault="003E149C" w:rsidP="00C848C2">
            <w:pPr>
              <w:jc w:val="center"/>
              <w:rPr>
                <w:sz w:val="18"/>
                <w:szCs w:val="18"/>
              </w:rPr>
            </w:pPr>
          </w:p>
        </w:tc>
        <w:tc>
          <w:tcPr>
            <w:tcW w:w="851" w:type="dxa"/>
            <w:shd w:val="clear" w:color="auto" w:fill="DBE5F1" w:themeFill="accent1" w:themeFillTint="33"/>
          </w:tcPr>
          <w:p w14:paraId="0E5F0042" w14:textId="77777777" w:rsidR="003E149C" w:rsidRPr="00A16D6B" w:rsidRDefault="00562A6A" w:rsidP="00662AD7">
            <w:pPr>
              <w:ind w:left="-108"/>
              <w:jc w:val="center"/>
              <w:rPr>
                <w:sz w:val="16"/>
                <w:szCs w:val="16"/>
              </w:rPr>
            </w:pPr>
            <w:r>
              <w:rPr>
                <w:sz w:val="16"/>
                <w:szCs w:val="16"/>
              </w:rPr>
              <w:t>0</w:t>
            </w:r>
            <w:r w:rsidR="00D50C0D">
              <w:rPr>
                <w:sz w:val="16"/>
                <w:szCs w:val="16"/>
              </w:rPr>
              <w:t>,25</w:t>
            </w:r>
            <w:r>
              <w:rPr>
                <w:sz w:val="16"/>
                <w:szCs w:val="16"/>
              </w:rPr>
              <w:t>-</w:t>
            </w:r>
            <w:r w:rsidR="00662AD7">
              <w:rPr>
                <w:sz w:val="16"/>
                <w:szCs w:val="16"/>
              </w:rPr>
              <w:t>0,5</w:t>
            </w:r>
          </w:p>
        </w:tc>
        <w:tc>
          <w:tcPr>
            <w:tcW w:w="10064" w:type="dxa"/>
            <w:shd w:val="clear" w:color="auto" w:fill="DBE5F1" w:themeFill="accent1" w:themeFillTint="33"/>
          </w:tcPr>
          <w:p w14:paraId="6D99955A" w14:textId="77777777" w:rsidR="003E149C" w:rsidRPr="00A16D6B" w:rsidRDefault="003E149C" w:rsidP="0049794B">
            <w:pPr>
              <w:ind w:left="-108"/>
              <w:jc w:val="both"/>
              <w:rPr>
                <w:sz w:val="16"/>
                <w:szCs w:val="16"/>
              </w:rPr>
            </w:pPr>
            <w:r w:rsidRPr="00A16D6B">
              <w:rPr>
                <w:sz w:val="16"/>
                <w:szCs w:val="16"/>
              </w:rPr>
              <w:t>Non comprende le richieste o le recepisce in maniera inesatta o parziale, non riuscendo a riconoscere i concetti chiave e le informazioni essenziali, o, pur avendone individuati alcuni, non li interpreta correttamente. Non stabilisce gli opportuni collegamenti tra le informazioni. Non  utilizza i codici matematici grafico-simbolici.</w:t>
            </w:r>
          </w:p>
        </w:tc>
      </w:tr>
      <w:tr w:rsidR="003E149C" w14:paraId="6CF4A24A" w14:textId="77777777" w:rsidTr="00D50C0D">
        <w:tc>
          <w:tcPr>
            <w:tcW w:w="3227" w:type="dxa"/>
            <w:vMerge/>
            <w:shd w:val="clear" w:color="auto" w:fill="DBE5F1" w:themeFill="accent1" w:themeFillTint="33"/>
          </w:tcPr>
          <w:p w14:paraId="7C158629" w14:textId="77777777" w:rsidR="003E149C" w:rsidRPr="00A16D6B" w:rsidRDefault="003E149C" w:rsidP="00476E88">
            <w:pPr>
              <w:rPr>
                <w:sz w:val="20"/>
                <w:szCs w:val="20"/>
              </w:rPr>
            </w:pPr>
          </w:p>
        </w:tc>
        <w:tc>
          <w:tcPr>
            <w:tcW w:w="992" w:type="dxa"/>
          </w:tcPr>
          <w:p w14:paraId="60C8CAEE" w14:textId="77777777" w:rsidR="003E149C" w:rsidRPr="004E335B" w:rsidRDefault="003E149C" w:rsidP="00C848C2">
            <w:pPr>
              <w:jc w:val="center"/>
              <w:rPr>
                <w:sz w:val="18"/>
                <w:szCs w:val="18"/>
              </w:rPr>
            </w:pPr>
            <w:r w:rsidRPr="004E335B">
              <w:rPr>
                <w:sz w:val="18"/>
                <w:szCs w:val="18"/>
              </w:rPr>
              <w:t>L2</w:t>
            </w:r>
          </w:p>
          <w:p w14:paraId="121DE601" w14:textId="77777777" w:rsidR="003E149C" w:rsidRPr="004E335B" w:rsidRDefault="003E149C" w:rsidP="00C848C2">
            <w:pPr>
              <w:jc w:val="center"/>
              <w:rPr>
                <w:sz w:val="18"/>
                <w:szCs w:val="18"/>
              </w:rPr>
            </w:pPr>
          </w:p>
        </w:tc>
        <w:tc>
          <w:tcPr>
            <w:tcW w:w="851" w:type="dxa"/>
          </w:tcPr>
          <w:p w14:paraId="200D6A2A" w14:textId="77777777" w:rsidR="003E149C" w:rsidRPr="00A16D6B" w:rsidRDefault="0003095C" w:rsidP="00662AD7">
            <w:pPr>
              <w:ind w:left="-108"/>
              <w:jc w:val="center"/>
              <w:rPr>
                <w:sz w:val="16"/>
                <w:szCs w:val="16"/>
              </w:rPr>
            </w:pPr>
            <w:r>
              <w:rPr>
                <w:sz w:val="16"/>
                <w:szCs w:val="16"/>
              </w:rPr>
              <w:t>0,75-</w:t>
            </w:r>
            <w:r w:rsidR="00662AD7">
              <w:rPr>
                <w:sz w:val="16"/>
                <w:szCs w:val="16"/>
              </w:rPr>
              <w:t>1</w:t>
            </w:r>
          </w:p>
        </w:tc>
        <w:tc>
          <w:tcPr>
            <w:tcW w:w="10064" w:type="dxa"/>
          </w:tcPr>
          <w:p w14:paraId="3DAE90C5" w14:textId="77777777" w:rsidR="003E149C" w:rsidRPr="00A16D6B" w:rsidRDefault="003E149C" w:rsidP="0049794B">
            <w:pPr>
              <w:ind w:left="-108"/>
              <w:jc w:val="both"/>
              <w:rPr>
                <w:sz w:val="16"/>
                <w:szCs w:val="16"/>
              </w:rPr>
            </w:pPr>
            <w:r w:rsidRPr="00A16D6B">
              <w:rPr>
                <w:sz w:val="16"/>
                <w:szCs w:val="16"/>
              </w:rPr>
              <w:t>Analizza ed interpreta le richieste in maniera parziale, riuscendo a selezionare solo alcuni dei concetti chiave e delle informazioni essenziali, o, pur avendoli individuati tutti, commette qualche  errore  nell’interpretarne alcuni e nello stabilire i collegamenti. Utilizza parzialmente i codici matematici grafico-simbolici, nonostante lievi inesattezze e/o errori.</w:t>
            </w:r>
          </w:p>
        </w:tc>
      </w:tr>
      <w:tr w:rsidR="003E149C" w14:paraId="0A3DE7D3" w14:textId="77777777" w:rsidTr="00D50C0D">
        <w:tc>
          <w:tcPr>
            <w:tcW w:w="3227" w:type="dxa"/>
            <w:vMerge/>
            <w:shd w:val="clear" w:color="auto" w:fill="DBE5F1" w:themeFill="accent1" w:themeFillTint="33"/>
          </w:tcPr>
          <w:p w14:paraId="0002F117" w14:textId="77777777" w:rsidR="003E149C" w:rsidRPr="00A16D6B" w:rsidRDefault="003E149C" w:rsidP="00476E88">
            <w:pPr>
              <w:rPr>
                <w:sz w:val="20"/>
                <w:szCs w:val="20"/>
              </w:rPr>
            </w:pPr>
          </w:p>
        </w:tc>
        <w:tc>
          <w:tcPr>
            <w:tcW w:w="992" w:type="dxa"/>
            <w:shd w:val="clear" w:color="auto" w:fill="DBE5F1" w:themeFill="accent1" w:themeFillTint="33"/>
          </w:tcPr>
          <w:p w14:paraId="0BE7AABE" w14:textId="77777777" w:rsidR="003E149C" w:rsidRPr="004E335B" w:rsidRDefault="003E149C" w:rsidP="00C848C2">
            <w:pPr>
              <w:jc w:val="center"/>
              <w:rPr>
                <w:sz w:val="18"/>
                <w:szCs w:val="18"/>
              </w:rPr>
            </w:pPr>
            <w:r w:rsidRPr="004E335B">
              <w:rPr>
                <w:sz w:val="18"/>
                <w:szCs w:val="18"/>
              </w:rPr>
              <w:t>L3</w:t>
            </w:r>
          </w:p>
          <w:p w14:paraId="518DF505" w14:textId="77777777" w:rsidR="003E149C" w:rsidRPr="004E335B" w:rsidRDefault="003E149C" w:rsidP="00C848C2">
            <w:pPr>
              <w:jc w:val="center"/>
              <w:rPr>
                <w:sz w:val="18"/>
                <w:szCs w:val="18"/>
              </w:rPr>
            </w:pPr>
          </w:p>
        </w:tc>
        <w:tc>
          <w:tcPr>
            <w:tcW w:w="851" w:type="dxa"/>
            <w:shd w:val="clear" w:color="auto" w:fill="DBE5F1" w:themeFill="accent1" w:themeFillTint="33"/>
          </w:tcPr>
          <w:p w14:paraId="4DFD98C1" w14:textId="77777777" w:rsidR="003E149C" w:rsidRPr="00A16D6B" w:rsidRDefault="0003095C" w:rsidP="00662AD7">
            <w:pPr>
              <w:ind w:left="-108"/>
              <w:jc w:val="center"/>
              <w:rPr>
                <w:sz w:val="16"/>
                <w:szCs w:val="16"/>
              </w:rPr>
            </w:pPr>
            <w:r>
              <w:rPr>
                <w:sz w:val="16"/>
                <w:szCs w:val="16"/>
              </w:rPr>
              <w:t>1,25-</w:t>
            </w:r>
            <w:r w:rsidR="00662AD7">
              <w:rPr>
                <w:sz w:val="16"/>
                <w:szCs w:val="16"/>
              </w:rPr>
              <w:t>1,5</w:t>
            </w:r>
          </w:p>
        </w:tc>
        <w:tc>
          <w:tcPr>
            <w:tcW w:w="10064" w:type="dxa"/>
            <w:shd w:val="clear" w:color="auto" w:fill="DBE5F1" w:themeFill="accent1" w:themeFillTint="33"/>
          </w:tcPr>
          <w:p w14:paraId="14D9FFFA" w14:textId="77777777" w:rsidR="003E149C" w:rsidRPr="00A16D6B" w:rsidRDefault="003E149C" w:rsidP="0049794B">
            <w:pPr>
              <w:ind w:left="-108"/>
              <w:jc w:val="both"/>
              <w:rPr>
                <w:sz w:val="16"/>
                <w:szCs w:val="16"/>
              </w:rPr>
            </w:pPr>
            <w:r w:rsidRPr="00A16D6B">
              <w:rPr>
                <w:sz w:val="16"/>
                <w:szCs w:val="16"/>
              </w:rPr>
              <w:t>Analizza in modo adeguato la situazione problematica, individuando e interpretando correttamente i concetti chiave, le informazioni e le relazioni tra queste; utilizza con adeguata padronanza i codici matematici grafico-simbolici, nonostante lievi inesattezze.</w:t>
            </w:r>
          </w:p>
        </w:tc>
      </w:tr>
      <w:tr w:rsidR="003E149C" w14:paraId="4DD78B58" w14:textId="77777777" w:rsidTr="00D50C0D">
        <w:tc>
          <w:tcPr>
            <w:tcW w:w="3227" w:type="dxa"/>
            <w:vMerge/>
            <w:shd w:val="clear" w:color="auto" w:fill="DBE5F1" w:themeFill="accent1" w:themeFillTint="33"/>
          </w:tcPr>
          <w:p w14:paraId="03F34081" w14:textId="77777777" w:rsidR="003E149C" w:rsidRPr="00A16D6B" w:rsidRDefault="003E149C" w:rsidP="00476E88">
            <w:pPr>
              <w:rPr>
                <w:sz w:val="20"/>
                <w:szCs w:val="20"/>
              </w:rPr>
            </w:pPr>
          </w:p>
        </w:tc>
        <w:tc>
          <w:tcPr>
            <w:tcW w:w="992" w:type="dxa"/>
          </w:tcPr>
          <w:p w14:paraId="25FE46D8" w14:textId="77777777" w:rsidR="003E149C" w:rsidRPr="004E335B" w:rsidRDefault="003E149C" w:rsidP="00C848C2">
            <w:pPr>
              <w:jc w:val="center"/>
              <w:rPr>
                <w:sz w:val="18"/>
                <w:szCs w:val="18"/>
              </w:rPr>
            </w:pPr>
            <w:r w:rsidRPr="004E335B">
              <w:rPr>
                <w:sz w:val="18"/>
                <w:szCs w:val="18"/>
              </w:rPr>
              <w:t>L4</w:t>
            </w:r>
          </w:p>
          <w:p w14:paraId="26F085DE" w14:textId="77777777" w:rsidR="003E149C" w:rsidRPr="004E335B" w:rsidRDefault="003E149C" w:rsidP="00C848C2">
            <w:pPr>
              <w:jc w:val="center"/>
              <w:rPr>
                <w:sz w:val="18"/>
                <w:szCs w:val="18"/>
              </w:rPr>
            </w:pPr>
          </w:p>
        </w:tc>
        <w:tc>
          <w:tcPr>
            <w:tcW w:w="851" w:type="dxa"/>
          </w:tcPr>
          <w:p w14:paraId="744C4E5E" w14:textId="77777777" w:rsidR="003E149C" w:rsidRPr="00A16D6B" w:rsidRDefault="0003095C" w:rsidP="00662AD7">
            <w:pPr>
              <w:ind w:left="-108"/>
              <w:jc w:val="center"/>
              <w:rPr>
                <w:sz w:val="16"/>
                <w:szCs w:val="16"/>
              </w:rPr>
            </w:pPr>
            <w:r>
              <w:rPr>
                <w:sz w:val="16"/>
                <w:szCs w:val="16"/>
              </w:rPr>
              <w:t>1,75-</w:t>
            </w:r>
            <w:r w:rsidR="00662AD7">
              <w:rPr>
                <w:sz w:val="16"/>
                <w:szCs w:val="16"/>
              </w:rPr>
              <w:t>2</w:t>
            </w:r>
          </w:p>
        </w:tc>
        <w:tc>
          <w:tcPr>
            <w:tcW w:w="10064" w:type="dxa"/>
          </w:tcPr>
          <w:p w14:paraId="2E67593F" w14:textId="77777777" w:rsidR="003E149C" w:rsidRPr="00A16D6B" w:rsidRDefault="003E149C" w:rsidP="0049794B">
            <w:pPr>
              <w:ind w:left="-108"/>
              <w:jc w:val="both"/>
              <w:rPr>
                <w:sz w:val="16"/>
                <w:szCs w:val="16"/>
              </w:rPr>
            </w:pPr>
            <w:r w:rsidRPr="00A16D6B">
              <w:rPr>
                <w:sz w:val="16"/>
                <w:szCs w:val="16"/>
              </w:rPr>
              <w:t xml:space="preserve">Analizza ed interpreta in modo completo e pertinente i concetti chiave, le informazioni essenziali e le relazioni tra queste; utilizza i codici matematici grafico–simbolici con buona padronanza e precisione. </w:t>
            </w:r>
          </w:p>
        </w:tc>
      </w:tr>
      <w:tr w:rsidR="003E149C" w14:paraId="1C92CA9B" w14:textId="77777777" w:rsidTr="00D50C0D">
        <w:tc>
          <w:tcPr>
            <w:tcW w:w="3227" w:type="dxa"/>
            <w:vMerge w:val="restart"/>
            <w:shd w:val="clear" w:color="auto" w:fill="FFFFFF" w:themeFill="background1"/>
          </w:tcPr>
          <w:p w14:paraId="6109976B" w14:textId="77777777" w:rsidR="003E149C" w:rsidRDefault="003E149C" w:rsidP="00C848C2">
            <w:pPr>
              <w:jc w:val="center"/>
              <w:rPr>
                <w:b/>
                <w:sz w:val="20"/>
                <w:szCs w:val="20"/>
              </w:rPr>
            </w:pPr>
            <w:r w:rsidRPr="00A16D6B">
              <w:rPr>
                <w:b/>
                <w:sz w:val="20"/>
                <w:szCs w:val="20"/>
              </w:rPr>
              <w:t>ABILITA’ LOGICHE E RISOLUTIVE</w:t>
            </w:r>
          </w:p>
          <w:p w14:paraId="4802C5A7" w14:textId="77777777" w:rsidR="00F7733D" w:rsidRPr="00A16D6B" w:rsidRDefault="0063397B" w:rsidP="00F7733D">
            <w:pPr>
              <w:jc w:val="center"/>
              <w:rPr>
                <w:b/>
                <w:sz w:val="20"/>
                <w:szCs w:val="20"/>
              </w:rPr>
            </w:pPr>
            <w:r>
              <w:rPr>
                <w:b/>
                <w:sz w:val="20"/>
                <w:szCs w:val="20"/>
              </w:rPr>
              <w:t>p. max= 3</w:t>
            </w:r>
          </w:p>
          <w:p w14:paraId="2D657315" w14:textId="77777777" w:rsidR="003E149C" w:rsidRPr="00A16D6B" w:rsidRDefault="003E149C" w:rsidP="006D5065">
            <w:pPr>
              <w:pStyle w:val="Paragrafoelenco"/>
              <w:numPr>
                <w:ilvl w:val="0"/>
                <w:numId w:val="4"/>
              </w:numPr>
              <w:rPr>
                <w:i/>
                <w:sz w:val="20"/>
                <w:szCs w:val="20"/>
              </w:rPr>
            </w:pPr>
            <w:r w:rsidRPr="00A16D6B">
              <w:rPr>
                <w:i/>
                <w:sz w:val="20"/>
                <w:szCs w:val="20"/>
              </w:rPr>
              <w:t>Abilità di analisi</w:t>
            </w:r>
          </w:p>
          <w:p w14:paraId="27FCB72F" w14:textId="77777777" w:rsidR="003E149C" w:rsidRPr="00A16D6B" w:rsidRDefault="003E149C" w:rsidP="006D5065">
            <w:pPr>
              <w:pStyle w:val="Paragrafoelenco"/>
              <w:numPr>
                <w:ilvl w:val="0"/>
                <w:numId w:val="4"/>
              </w:numPr>
              <w:rPr>
                <w:i/>
                <w:sz w:val="20"/>
                <w:szCs w:val="20"/>
              </w:rPr>
            </w:pPr>
            <w:r w:rsidRPr="00A16D6B">
              <w:rPr>
                <w:i/>
                <w:sz w:val="20"/>
                <w:szCs w:val="20"/>
              </w:rPr>
              <w:t>Scelta di strategie risolutive adeguate</w:t>
            </w:r>
          </w:p>
          <w:p w14:paraId="250C55A6" w14:textId="77777777" w:rsidR="003E149C" w:rsidRPr="00A16D6B" w:rsidRDefault="003E149C" w:rsidP="006D5065">
            <w:pPr>
              <w:pStyle w:val="Paragrafoelenco"/>
              <w:numPr>
                <w:ilvl w:val="0"/>
                <w:numId w:val="4"/>
              </w:numPr>
              <w:rPr>
                <w:sz w:val="20"/>
                <w:szCs w:val="20"/>
              </w:rPr>
            </w:pPr>
            <w:r w:rsidRPr="00A16D6B">
              <w:rPr>
                <w:i/>
                <w:sz w:val="20"/>
                <w:szCs w:val="20"/>
              </w:rPr>
              <w:t>Originalità della soluzione</w:t>
            </w:r>
          </w:p>
        </w:tc>
        <w:tc>
          <w:tcPr>
            <w:tcW w:w="992" w:type="dxa"/>
            <w:shd w:val="clear" w:color="auto" w:fill="DBE5F1" w:themeFill="accent1" w:themeFillTint="33"/>
          </w:tcPr>
          <w:p w14:paraId="653E9765" w14:textId="77777777" w:rsidR="003E149C" w:rsidRPr="004E335B" w:rsidRDefault="003E149C" w:rsidP="00C848C2">
            <w:pPr>
              <w:jc w:val="center"/>
              <w:rPr>
                <w:sz w:val="18"/>
                <w:szCs w:val="18"/>
              </w:rPr>
            </w:pPr>
            <w:r w:rsidRPr="004E335B">
              <w:rPr>
                <w:sz w:val="18"/>
                <w:szCs w:val="18"/>
              </w:rPr>
              <w:t>L1</w:t>
            </w:r>
          </w:p>
          <w:p w14:paraId="2D42F295" w14:textId="77777777" w:rsidR="003E149C" w:rsidRPr="004E335B" w:rsidRDefault="003E149C" w:rsidP="00C848C2">
            <w:pPr>
              <w:jc w:val="center"/>
              <w:rPr>
                <w:sz w:val="18"/>
                <w:szCs w:val="18"/>
              </w:rPr>
            </w:pPr>
          </w:p>
        </w:tc>
        <w:tc>
          <w:tcPr>
            <w:tcW w:w="851" w:type="dxa"/>
            <w:shd w:val="clear" w:color="auto" w:fill="DBE5F1" w:themeFill="accent1" w:themeFillTint="33"/>
          </w:tcPr>
          <w:p w14:paraId="7C60FF63" w14:textId="77777777" w:rsidR="003E149C" w:rsidRPr="00A16D6B" w:rsidRDefault="00562A6A" w:rsidP="00662AD7">
            <w:pPr>
              <w:ind w:left="-108"/>
              <w:jc w:val="center"/>
              <w:rPr>
                <w:sz w:val="16"/>
                <w:szCs w:val="16"/>
              </w:rPr>
            </w:pPr>
            <w:r>
              <w:rPr>
                <w:sz w:val="16"/>
                <w:szCs w:val="16"/>
              </w:rPr>
              <w:t>0</w:t>
            </w:r>
            <w:r w:rsidR="00D50C0D">
              <w:rPr>
                <w:sz w:val="16"/>
                <w:szCs w:val="16"/>
              </w:rPr>
              <w:t>,25</w:t>
            </w:r>
            <w:r>
              <w:rPr>
                <w:sz w:val="16"/>
                <w:szCs w:val="16"/>
              </w:rPr>
              <w:t>-</w:t>
            </w:r>
            <w:r w:rsidR="00662AD7">
              <w:rPr>
                <w:sz w:val="16"/>
                <w:szCs w:val="16"/>
              </w:rPr>
              <w:t>0,75</w:t>
            </w:r>
          </w:p>
        </w:tc>
        <w:tc>
          <w:tcPr>
            <w:tcW w:w="10064" w:type="dxa"/>
            <w:shd w:val="clear" w:color="auto" w:fill="DBE5F1" w:themeFill="accent1" w:themeFillTint="33"/>
          </w:tcPr>
          <w:p w14:paraId="30328130" w14:textId="77777777" w:rsidR="003E149C" w:rsidRPr="00A16D6B" w:rsidRDefault="003E149C" w:rsidP="0049794B">
            <w:pPr>
              <w:ind w:left="-108"/>
              <w:jc w:val="both"/>
              <w:rPr>
                <w:sz w:val="16"/>
                <w:szCs w:val="16"/>
              </w:rPr>
            </w:pPr>
            <w:r w:rsidRPr="00A16D6B">
              <w:rPr>
                <w:sz w:val="16"/>
                <w:szCs w:val="16"/>
              </w:rPr>
              <w:t xml:space="preserve">Non individua strategie di lavoro o ne individua di non adeguate Non è in grado di individuare relazioni tra le variabili in gioco. Non si coglie alcuno spunto nell'individuare il procedimento risolutivo. Non individua gli strumenti formali opportuni. </w:t>
            </w:r>
          </w:p>
        </w:tc>
      </w:tr>
      <w:tr w:rsidR="003E149C" w14:paraId="2FAF2A04" w14:textId="77777777" w:rsidTr="00D50C0D">
        <w:tc>
          <w:tcPr>
            <w:tcW w:w="3227" w:type="dxa"/>
            <w:vMerge/>
            <w:shd w:val="clear" w:color="auto" w:fill="FFFFFF" w:themeFill="background1"/>
          </w:tcPr>
          <w:p w14:paraId="467370AE" w14:textId="77777777" w:rsidR="003E149C" w:rsidRPr="00A16D6B" w:rsidRDefault="003E149C" w:rsidP="00476E88">
            <w:pPr>
              <w:rPr>
                <w:sz w:val="20"/>
                <w:szCs w:val="20"/>
              </w:rPr>
            </w:pPr>
          </w:p>
        </w:tc>
        <w:tc>
          <w:tcPr>
            <w:tcW w:w="992" w:type="dxa"/>
          </w:tcPr>
          <w:p w14:paraId="55B68AEB" w14:textId="77777777" w:rsidR="003E149C" w:rsidRPr="004E335B" w:rsidRDefault="003E149C" w:rsidP="00C848C2">
            <w:pPr>
              <w:jc w:val="center"/>
              <w:rPr>
                <w:sz w:val="18"/>
                <w:szCs w:val="18"/>
              </w:rPr>
            </w:pPr>
            <w:r w:rsidRPr="004E335B">
              <w:rPr>
                <w:sz w:val="18"/>
                <w:szCs w:val="18"/>
              </w:rPr>
              <w:t>L2</w:t>
            </w:r>
          </w:p>
          <w:p w14:paraId="56FC2CB1" w14:textId="77777777" w:rsidR="003E149C" w:rsidRPr="004E335B" w:rsidRDefault="003E149C" w:rsidP="00C848C2">
            <w:pPr>
              <w:jc w:val="center"/>
              <w:rPr>
                <w:sz w:val="18"/>
                <w:szCs w:val="18"/>
              </w:rPr>
            </w:pPr>
          </w:p>
        </w:tc>
        <w:tc>
          <w:tcPr>
            <w:tcW w:w="851" w:type="dxa"/>
          </w:tcPr>
          <w:p w14:paraId="234B5B8B" w14:textId="77777777" w:rsidR="003E149C" w:rsidRPr="00A16D6B" w:rsidRDefault="0003095C" w:rsidP="00662AD7">
            <w:pPr>
              <w:ind w:left="-108"/>
              <w:jc w:val="center"/>
              <w:rPr>
                <w:sz w:val="16"/>
                <w:szCs w:val="16"/>
              </w:rPr>
            </w:pPr>
            <w:r>
              <w:rPr>
                <w:sz w:val="16"/>
                <w:szCs w:val="16"/>
              </w:rPr>
              <w:t>1-</w:t>
            </w:r>
            <w:r w:rsidR="00662AD7">
              <w:rPr>
                <w:sz w:val="16"/>
                <w:szCs w:val="16"/>
              </w:rPr>
              <w:t>1,5</w:t>
            </w:r>
          </w:p>
        </w:tc>
        <w:tc>
          <w:tcPr>
            <w:tcW w:w="10064" w:type="dxa"/>
          </w:tcPr>
          <w:p w14:paraId="1D03A3C9" w14:textId="77777777" w:rsidR="003E149C" w:rsidRPr="00A16D6B" w:rsidRDefault="003E149C" w:rsidP="0049794B">
            <w:pPr>
              <w:ind w:left="-108"/>
              <w:jc w:val="both"/>
              <w:rPr>
                <w:sz w:val="16"/>
                <w:szCs w:val="16"/>
              </w:rPr>
            </w:pPr>
            <w:r w:rsidRPr="00A16D6B">
              <w:rPr>
                <w:sz w:val="16"/>
                <w:szCs w:val="16"/>
              </w:rPr>
              <w:t>Individua strategie di lavoro poco efficaci, talora sviluppandole in modo poco coerente; ed usa con una certa difficoltà le relazioni tra le variabili. Non riesce ad impostare correttamente le varie fasi del lavoro. Individua con difficoltà e qualche errore gli strumenti formali opportuni.</w:t>
            </w:r>
          </w:p>
        </w:tc>
      </w:tr>
      <w:tr w:rsidR="003E149C" w14:paraId="5B1738E2" w14:textId="77777777" w:rsidTr="00D50C0D">
        <w:tc>
          <w:tcPr>
            <w:tcW w:w="3227" w:type="dxa"/>
            <w:vMerge/>
            <w:shd w:val="clear" w:color="auto" w:fill="FFFFFF" w:themeFill="background1"/>
          </w:tcPr>
          <w:p w14:paraId="6DEBA6AE" w14:textId="77777777" w:rsidR="003E149C" w:rsidRPr="00A16D6B" w:rsidRDefault="003E149C" w:rsidP="00476E88">
            <w:pPr>
              <w:rPr>
                <w:sz w:val="20"/>
                <w:szCs w:val="20"/>
              </w:rPr>
            </w:pPr>
          </w:p>
        </w:tc>
        <w:tc>
          <w:tcPr>
            <w:tcW w:w="992" w:type="dxa"/>
            <w:shd w:val="clear" w:color="auto" w:fill="DBE5F1" w:themeFill="accent1" w:themeFillTint="33"/>
          </w:tcPr>
          <w:p w14:paraId="04664924" w14:textId="77777777" w:rsidR="003E149C" w:rsidRPr="004E335B" w:rsidRDefault="003E149C" w:rsidP="00C848C2">
            <w:pPr>
              <w:jc w:val="center"/>
              <w:rPr>
                <w:sz w:val="18"/>
                <w:szCs w:val="18"/>
              </w:rPr>
            </w:pPr>
            <w:r w:rsidRPr="004E335B">
              <w:rPr>
                <w:sz w:val="18"/>
                <w:szCs w:val="18"/>
              </w:rPr>
              <w:t>L3</w:t>
            </w:r>
          </w:p>
          <w:p w14:paraId="63109B28" w14:textId="77777777" w:rsidR="003E149C" w:rsidRPr="004E335B" w:rsidRDefault="003E149C" w:rsidP="00C848C2">
            <w:pPr>
              <w:jc w:val="center"/>
              <w:rPr>
                <w:sz w:val="18"/>
                <w:szCs w:val="18"/>
              </w:rPr>
            </w:pPr>
          </w:p>
        </w:tc>
        <w:tc>
          <w:tcPr>
            <w:tcW w:w="851" w:type="dxa"/>
            <w:shd w:val="clear" w:color="auto" w:fill="DBE5F1" w:themeFill="accent1" w:themeFillTint="33"/>
          </w:tcPr>
          <w:p w14:paraId="0F1D2666" w14:textId="77777777" w:rsidR="003E149C" w:rsidRPr="00A16D6B" w:rsidRDefault="0003095C" w:rsidP="00662AD7">
            <w:pPr>
              <w:ind w:left="-108"/>
              <w:jc w:val="center"/>
              <w:rPr>
                <w:sz w:val="16"/>
                <w:szCs w:val="16"/>
              </w:rPr>
            </w:pPr>
            <w:r>
              <w:rPr>
                <w:sz w:val="16"/>
                <w:szCs w:val="16"/>
              </w:rPr>
              <w:t>1,75-</w:t>
            </w:r>
            <w:r w:rsidR="00662AD7">
              <w:rPr>
                <w:sz w:val="16"/>
                <w:szCs w:val="16"/>
              </w:rPr>
              <w:t>2,25</w:t>
            </w:r>
          </w:p>
        </w:tc>
        <w:tc>
          <w:tcPr>
            <w:tcW w:w="10064" w:type="dxa"/>
            <w:shd w:val="clear" w:color="auto" w:fill="DBE5F1" w:themeFill="accent1" w:themeFillTint="33"/>
          </w:tcPr>
          <w:p w14:paraId="6C56DADD" w14:textId="77777777" w:rsidR="003E149C" w:rsidRPr="00A16D6B" w:rsidRDefault="003E149C" w:rsidP="0049794B">
            <w:pPr>
              <w:ind w:left="-108"/>
              <w:jc w:val="both"/>
              <w:rPr>
                <w:sz w:val="16"/>
                <w:szCs w:val="16"/>
              </w:rPr>
            </w:pPr>
            <w:r w:rsidRPr="00A16D6B">
              <w:rPr>
                <w:sz w:val="16"/>
                <w:szCs w:val="16"/>
              </w:rPr>
              <w:t>Sa individuare delle strategie risolutive, anche se non sempre le più adeguate ed efficienti. Dimostra di conoscere le procedure consuete ed le possibili relazioni tra le variabili e le utilizza in modo adeguato. Individua gli strumenti di lavoro formali opportuni anche se con qualche incertezza.</w:t>
            </w:r>
          </w:p>
        </w:tc>
      </w:tr>
      <w:tr w:rsidR="003E149C" w14:paraId="7CE803CC" w14:textId="77777777" w:rsidTr="00D50C0D">
        <w:tc>
          <w:tcPr>
            <w:tcW w:w="3227" w:type="dxa"/>
            <w:vMerge/>
            <w:shd w:val="clear" w:color="auto" w:fill="FFFFFF" w:themeFill="background1"/>
          </w:tcPr>
          <w:p w14:paraId="24EE25D2" w14:textId="77777777" w:rsidR="003E149C" w:rsidRPr="00A16D6B" w:rsidRDefault="003E149C" w:rsidP="00476E88">
            <w:pPr>
              <w:rPr>
                <w:sz w:val="20"/>
                <w:szCs w:val="20"/>
              </w:rPr>
            </w:pPr>
          </w:p>
        </w:tc>
        <w:tc>
          <w:tcPr>
            <w:tcW w:w="992" w:type="dxa"/>
          </w:tcPr>
          <w:p w14:paraId="5F2DBC75" w14:textId="77777777" w:rsidR="003E149C" w:rsidRPr="004E335B" w:rsidRDefault="003E149C" w:rsidP="00C848C2">
            <w:pPr>
              <w:jc w:val="center"/>
              <w:rPr>
                <w:sz w:val="18"/>
                <w:szCs w:val="18"/>
              </w:rPr>
            </w:pPr>
            <w:r w:rsidRPr="004E335B">
              <w:rPr>
                <w:sz w:val="18"/>
                <w:szCs w:val="18"/>
              </w:rPr>
              <w:t>L4</w:t>
            </w:r>
          </w:p>
          <w:p w14:paraId="78A3C62B" w14:textId="77777777" w:rsidR="003E149C" w:rsidRPr="004E335B" w:rsidRDefault="003E149C" w:rsidP="00C848C2">
            <w:pPr>
              <w:jc w:val="center"/>
              <w:rPr>
                <w:sz w:val="18"/>
                <w:szCs w:val="18"/>
              </w:rPr>
            </w:pPr>
          </w:p>
        </w:tc>
        <w:tc>
          <w:tcPr>
            <w:tcW w:w="851" w:type="dxa"/>
          </w:tcPr>
          <w:p w14:paraId="3DF64E84" w14:textId="77777777" w:rsidR="003E149C" w:rsidRPr="00A16D6B" w:rsidRDefault="0003095C" w:rsidP="00662AD7">
            <w:pPr>
              <w:ind w:left="-108"/>
              <w:jc w:val="center"/>
              <w:rPr>
                <w:sz w:val="16"/>
                <w:szCs w:val="16"/>
              </w:rPr>
            </w:pPr>
            <w:r>
              <w:rPr>
                <w:sz w:val="16"/>
                <w:szCs w:val="16"/>
              </w:rPr>
              <w:t>2,5-</w:t>
            </w:r>
            <w:r w:rsidR="00662AD7">
              <w:rPr>
                <w:sz w:val="16"/>
                <w:szCs w:val="16"/>
              </w:rPr>
              <w:t>3</w:t>
            </w:r>
          </w:p>
        </w:tc>
        <w:tc>
          <w:tcPr>
            <w:tcW w:w="10064" w:type="dxa"/>
          </w:tcPr>
          <w:p w14:paraId="2D2EF133" w14:textId="77777777" w:rsidR="003E149C" w:rsidRPr="00A16D6B" w:rsidRDefault="003E149C" w:rsidP="0049794B">
            <w:pPr>
              <w:ind w:left="-108"/>
              <w:jc w:val="both"/>
              <w:rPr>
                <w:sz w:val="16"/>
                <w:szCs w:val="16"/>
              </w:rPr>
            </w:pPr>
            <w:r w:rsidRPr="00A16D6B">
              <w:rPr>
                <w:sz w:val="16"/>
                <w:szCs w:val="16"/>
              </w:rPr>
              <w:t>Attraverso congetture effettua, con padronanza, chiari collegamenti logici. Individua strategie di lavoro adeguate ed efficienti. Utilizza nel modo migliore le relazioni matematiche note. Dimostra padronanza nell'impostare le varie fasi di lavoro. Individua con cura e precisione le procedure ottimali anche non standard.</w:t>
            </w:r>
          </w:p>
        </w:tc>
      </w:tr>
      <w:tr w:rsidR="00662AD7" w14:paraId="3950EF2B" w14:textId="77777777" w:rsidTr="00D50C0D">
        <w:tc>
          <w:tcPr>
            <w:tcW w:w="3227" w:type="dxa"/>
            <w:vMerge w:val="restart"/>
            <w:shd w:val="clear" w:color="auto" w:fill="DBE5F1" w:themeFill="accent1" w:themeFillTint="33"/>
          </w:tcPr>
          <w:p w14:paraId="6BE693E1" w14:textId="77777777" w:rsidR="00662AD7" w:rsidRDefault="00662AD7" w:rsidP="00C848C2">
            <w:pPr>
              <w:jc w:val="center"/>
              <w:rPr>
                <w:b/>
                <w:sz w:val="20"/>
                <w:szCs w:val="20"/>
              </w:rPr>
            </w:pPr>
            <w:r w:rsidRPr="00A16D6B">
              <w:rPr>
                <w:b/>
                <w:sz w:val="20"/>
                <w:szCs w:val="20"/>
              </w:rPr>
              <w:t>CORRETTEZZA E CHIAREZZA DELLO SVOLGIMENTO</w:t>
            </w:r>
          </w:p>
          <w:p w14:paraId="07C418CD" w14:textId="77777777" w:rsidR="00662AD7" w:rsidRPr="00A16D6B" w:rsidRDefault="00662AD7" w:rsidP="00F7733D">
            <w:pPr>
              <w:jc w:val="center"/>
              <w:rPr>
                <w:b/>
                <w:sz w:val="20"/>
                <w:szCs w:val="20"/>
              </w:rPr>
            </w:pPr>
            <w:r>
              <w:rPr>
                <w:b/>
                <w:sz w:val="20"/>
                <w:szCs w:val="20"/>
              </w:rPr>
              <w:t>p. max= 3</w:t>
            </w:r>
          </w:p>
          <w:p w14:paraId="08F81FE8" w14:textId="77777777" w:rsidR="00662AD7" w:rsidRPr="00A16D6B" w:rsidRDefault="00662AD7" w:rsidP="006D5065">
            <w:pPr>
              <w:pStyle w:val="Paragrafoelenco"/>
              <w:numPr>
                <w:ilvl w:val="0"/>
                <w:numId w:val="3"/>
              </w:numPr>
              <w:rPr>
                <w:i/>
                <w:sz w:val="20"/>
                <w:szCs w:val="20"/>
              </w:rPr>
            </w:pPr>
            <w:r w:rsidRPr="00A16D6B">
              <w:rPr>
                <w:i/>
                <w:sz w:val="20"/>
                <w:szCs w:val="20"/>
              </w:rPr>
              <w:t>Correttezza nei calcoli</w:t>
            </w:r>
          </w:p>
          <w:p w14:paraId="31ECB9EF" w14:textId="77777777" w:rsidR="00662AD7" w:rsidRPr="00A16D6B" w:rsidRDefault="00662AD7" w:rsidP="006D5065">
            <w:pPr>
              <w:pStyle w:val="Paragrafoelenco"/>
              <w:numPr>
                <w:ilvl w:val="0"/>
                <w:numId w:val="3"/>
              </w:numPr>
              <w:rPr>
                <w:i/>
                <w:sz w:val="20"/>
                <w:szCs w:val="20"/>
              </w:rPr>
            </w:pPr>
            <w:r w:rsidRPr="00A16D6B">
              <w:rPr>
                <w:i/>
                <w:sz w:val="20"/>
                <w:szCs w:val="20"/>
              </w:rPr>
              <w:t>Correttezza nell’applicazione di tecniche e procedure anche grafiche</w:t>
            </w:r>
          </w:p>
          <w:p w14:paraId="61A5D792" w14:textId="77777777" w:rsidR="00662AD7" w:rsidRPr="00A16D6B" w:rsidRDefault="00662AD7" w:rsidP="006D5065">
            <w:pPr>
              <w:pStyle w:val="Paragrafoelenco"/>
              <w:numPr>
                <w:ilvl w:val="0"/>
                <w:numId w:val="3"/>
              </w:numPr>
              <w:rPr>
                <w:i/>
                <w:sz w:val="20"/>
                <w:szCs w:val="20"/>
              </w:rPr>
            </w:pPr>
            <w:r w:rsidRPr="00A16D6B">
              <w:rPr>
                <w:i/>
                <w:sz w:val="20"/>
                <w:szCs w:val="20"/>
              </w:rPr>
              <w:t>Ordine e chiarezza espositiva</w:t>
            </w:r>
          </w:p>
          <w:p w14:paraId="324BDC66" w14:textId="77777777" w:rsidR="00662AD7" w:rsidRPr="00A16D6B" w:rsidRDefault="00662AD7" w:rsidP="00C848C2">
            <w:pPr>
              <w:pStyle w:val="Paragrafoelenco"/>
              <w:numPr>
                <w:ilvl w:val="0"/>
                <w:numId w:val="3"/>
              </w:numPr>
              <w:rPr>
                <w:sz w:val="20"/>
                <w:szCs w:val="20"/>
              </w:rPr>
            </w:pPr>
            <w:r w:rsidRPr="00A16D6B">
              <w:rPr>
                <w:i/>
                <w:sz w:val="20"/>
                <w:szCs w:val="20"/>
              </w:rPr>
              <w:t>Completezza risolutiva</w:t>
            </w:r>
          </w:p>
        </w:tc>
        <w:tc>
          <w:tcPr>
            <w:tcW w:w="992" w:type="dxa"/>
            <w:shd w:val="clear" w:color="auto" w:fill="DBE5F1" w:themeFill="accent1" w:themeFillTint="33"/>
          </w:tcPr>
          <w:p w14:paraId="2352FF29" w14:textId="77777777" w:rsidR="00662AD7" w:rsidRPr="004E335B" w:rsidRDefault="00662AD7" w:rsidP="00C848C2">
            <w:pPr>
              <w:jc w:val="center"/>
              <w:rPr>
                <w:sz w:val="18"/>
                <w:szCs w:val="18"/>
              </w:rPr>
            </w:pPr>
            <w:r w:rsidRPr="004E335B">
              <w:rPr>
                <w:sz w:val="18"/>
                <w:szCs w:val="18"/>
              </w:rPr>
              <w:t>L1</w:t>
            </w:r>
          </w:p>
          <w:p w14:paraId="42139406" w14:textId="77777777" w:rsidR="00662AD7" w:rsidRPr="004E335B" w:rsidRDefault="00662AD7" w:rsidP="00C848C2">
            <w:pPr>
              <w:jc w:val="center"/>
              <w:rPr>
                <w:sz w:val="18"/>
                <w:szCs w:val="18"/>
              </w:rPr>
            </w:pPr>
          </w:p>
        </w:tc>
        <w:tc>
          <w:tcPr>
            <w:tcW w:w="851" w:type="dxa"/>
            <w:shd w:val="clear" w:color="auto" w:fill="DBE5F1" w:themeFill="accent1" w:themeFillTint="33"/>
          </w:tcPr>
          <w:p w14:paraId="042272A4" w14:textId="77777777" w:rsidR="00662AD7" w:rsidRPr="00A16D6B" w:rsidRDefault="00562A6A" w:rsidP="008B7806">
            <w:pPr>
              <w:ind w:left="-108"/>
              <w:jc w:val="center"/>
              <w:rPr>
                <w:sz w:val="16"/>
                <w:szCs w:val="16"/>
              </w:rPr>
            </w:pPr>
            <w:r>
              <w:rPr>
                <w:sz w:val="16"/>
                <w:szCs w:val="16"/>
              </w:rPr>
              <w:t>0</w:t>
            </w:r>
            <w:r w:rsidR="00D50C0D">
              <w:rPr>
                <w:sz w:val="16"/>
                <w:szCs w:val="16"/>
              </w:rPr>
              <w:t>,25</w:t>
            </w:r>
            <w:r>
              <w:rPr>
                <w:sz w:val="16"/>
                <w:szCs w:val="16"/>
              </w:rPr>
              <w:t>-</w:t>
            </w:r>
            <w:r w:rsidR="00662AD7">
              <w:rPr>
                <w:sz w:val="16"/>
                <w:szCs w:val="16"/>
              </w:rPr>
              <w:t>0,75</w:t>
            </w:r>
          </w:p>
        </w:tc>
        <w:tc>
          <w:tcPr>
            <w:tcW w:w="10064" w:type="dxa"/>
            <w:shd w:val="clear" w:color="auto" w:fill="DBE5F1" w:themeFill="accent1" w:themeFillTint="33"/>
          </w:tcPr>
          <w:p w14:paraId="3894A37E" w14:textId="77777777" w:rsidR="00662AD7" w:rsidRPr="00A16D6B" w:rsidRDefault="00662AD7" w:rsidP="0049794B">
            <w:pPr>
              <w:ind w:left="-108"/>
              <w:jc w:val="both"/>
              <w:rPr>
                <w:sz w:val="16"/>
                <w:szCs w:val="16"/>
              </w:rPr>
            </w:pPr>
            <w:r w:rsidRPr="00A16D6B">
              <w:rPr>
                <w:sz w:val="16"/>
                <w:szCs w:val="16"/>
              </w:rPr>
              <w:t>Non applica le strategie scelte o le applica in maniera non corretta. Non sviluppa il processo risolutivo o lo sviluppa in modo incompleto e/o errato. Non è in grado di utilizzare procedure e/o teoremi o li applica in modo errato e/o con numerosi errori nei calcoli. La soluzione ottenuta non è coerente con il problema.</w:t>
            </w:r>
          </w:p>
        </w:tc>
      </w:tr>
      <w:tr w:rsidR="00662AD7" w14:paraId="1702D26B" w14:textId="77777777" w:rsidTr="00D50C0D">
        <w:tc>
          <w:tcPr>
            <w:tcW w:w="3227" w:type="dxa"/>
            <w:vMerge/>
            <w:shd w:val="clear" w:color="auto" w:fill="DBE5F1" w:themeFill="accent1" w:themeFillTint="33"/>
          </w:tcPr>
          <w:p w14:paraId="70F408A7" w14:textId="77777777" w:rsidR="00662AD7" w:rsidRPr="00A16D6B" w:rsidRDefault="00662AD7" w:rsidP="00476E88">
            <w:pPr>
              <w:rPr>
                <w:sz w:val="20"/>
                <w:szCs w:val="20"/>
              </w:rPr>
            </w:pPr>
          </w:p>
        </w:tc>
        <w:tc>
          <w:tcPr>
            <w:tcW w:w="992" w:type="dxa"/>
          </w:tcPr>
          <w:p w14:paraId="5CFCEC2C" w14:textId="77777777" w:rsidR="00662AD7" w:rsidRPr="004E335B" w:rsidRDefault="00662AD7" w:rsidP="00C848C2">
            <w:pPr>
              <w:jc w:val="center"/>
              <w:rPr>
                <w:sz w:val="18"/>
                <w:szCs w:val="18"/>
              </w:rPr>
            </w:pPr>
            <w:r w:rsidRPr="004E335B">
              <w:rPr>
                <w:sz w:val="18"/>
                <w:szCs w:val="18"/>
              </w:rPr>
              <w:t>L2</w:t>
            </w:r>
          </w:p>
          <w:p w14:paraId="6DFD3769" w14:textId="77777777" w:rsidR="00662AD7" w:rsidRPr="004E335B" w:rsidRDefault="00662AD7" w:rsidP="00C848C2">
            <w:pPr>
              <w:jc w:val="center"/>
              <w:rPr>
                <w:sz w:val="18"/>
                <w:szCs w:val="18"/>
              </w:rPr>
            </w:pPr>
          </w:p>
        </w:tc>
        <w:tc>
          <w:tcPr>
            <w:tcW w:w="851" w:type="dxa"/>
          </w:tcPr>
          <w:p w14:paraId="2643B8C6" w14:textId="77777777" w:rsidR="00662AD7" w:rsidRPr="00A16D6B" w:rsidRDefault="0003095C" w:rsidP="008B7806">
            <w:pPr>
              <w:ind w:left="-108"/>
              <w:jc w:val="center"/>
              <w:rPr>
                <w:sz w:val="16"/>
                <w:szCs w:val="16"/>
              </w:rPr>
            </w:pPr>
            <w:r>
              <w:rPr>
                <w:sz w:val="16"/>
                <w:szCs w:val="16"/>
              </w:rPr>
              <w:t>1-</w:t>
            </w:r>
            <w:r w:rsidR="00662AD7">
              <w:rPr>
                <w:sz w:val="16"/>
                <w:szCs w:val="16"/>
              </w:rPr>
              <w:t>1.5</w:t>
            </w:r>
          </w:p>
        </w:tc>
        <w:tc>
          <w:tcPr>
            <w:tcW w:w="10064" w:type="dxa"/>
          </w:tcPr>
          <w:p w14:paraId="0F1440B3" w14:textId="77777777" w:rsidR="00662AD7" w:rsidRPr="00A16D6B" w:rsidRDefault="00662AD7" w:rsidP="0049794B">
            <w:pPr>
              <w:ind w:left="-108"/>
              <w:jc w:val="both"/>
              <w:rPr>
                <w:sz w:val="16"/>
                <w:szCs w:val="16"/>
              </w:rPr>
            </w:pPr>
            <w:r w:rsidRPr="00A16D6B">
              <w:rPr>
                <w:sz w:val="16"/>
                <w:szCs w:val="16"/>
              </w:rPr>
              <w:t>Applica le strategie scelte in maniera parziale e non sempre appropriata. Sviluppa il processo risolutivo in modo incompleto. Non sempre è in grado di utilizzare procedure e/o teoremi o li applica in modo parzialmente corretto e/o con numerosi errori nei calcoli. La soluzione ottenuta è coerente solo in parte con il problema.</w:t>
            </w:r>
          </w:p>
        </w:tc>
      </w:tr>
      <w:tr w:rsidR="00662AD7" w14:paraId="0B499368" w14:textId="77777777" w:rsidTr="00D50C0D">
        <w:tc>
          <w:tcPr>
            <w:tcW w:w="3227" w:type="dxa"/>
            <w:vMerge/>
            <w:shd w:val="clear" w:color="auto" w:fill="DBE5F1" w:themeFill="accent1" w:themeFillTint="33"/>
          </w:tcPr>
          <w:p w14:paraId="624F1FF8" w14:textId="77777777" w:rsidR="00662AD7" w:rsidRPr="00A16D6B" w:rsidRDefault="00662AD7" w:rsidP="00476E88">
            <w:pPr>
              <w:rPr>
                <w:sz w:val="20"/>
                <w:szCs w:val="20"/>
              </w:rPr>
            </w:pPr>
          </w:p>
        </w:tc>
        <w:tc>
          <w:tcPr>
            <w:tcW w:w="992" w:type="dxa"/>
            <w:shd w:val="clear" w:color="auto" w:fill="DBE5F1" w:themeFill="accent1" w:themeFillTint="33"/>
          </w:tcPr>
          <w:p w14:paraId="108A69C7" w14:textId="77777777" w:rsidR="00662AD7" w:rsidRPr="004E335B" w:rsidRDefault="00662AD7" w:rsidP="00C848C2">
            <w:pPr>
              <w:jc w:val="center"/>
              <w:rPr>
                <w:sz w:val="18"/>
                <w:szCs w:val="18"/>
              </w:rPr>
            </w:pPr>
            <w:r w:rsidRPr="004E335B">
              <w:rPr>
                <w:sz w:val="18"/>
                <w:szCs w:val="18"/>
              </w:rPr>
              <w:t>L3</w:t>
            </w:r>
          </w:p>
          <w:p w14:paraId="2908B45C" w14:textId="77777777" w:rsidR="00662AD7" w:rsidRPr="004E335B" w:rsidRDefault="00662AD7" w:rsidP="00C848C2">
            <w:pPr>
              <w:jc w:val="center"/>
              <w:rPr>
                <w:sz w:val="18"/>
                <w:szCs w:val="18"/>
              </w:rPr>
            </w:pPr>
          </w:p>
        </w:tc>
        <w:tc>
          <w:tcPr>
            <w:tcW w:w="851" w:type="dxa"/>
            <w:shd w:val="clear" w:color="auto" w:fill="DBE5F1" w:themeFill="accent1" w:themeFillTint="33"/>
          </w:tcPr>
          <w:p w14:paraId="4DFC08AF" w14:textId="77777777" w:rsidR="00662AD7" w:rsidRPr="00A16D6B" w:rsidRDefault="0003095C" w:rsidP="008B7806">
            <w:pPr>
              <w:ind w:left="-108"/>
              <w:jc w:val="center"/>
              <w:rPr>
                <w:sz w:val="16"/>
                <w:szCs w:val="16"/>
              </w:rPr>
            </w:pPr>
            <w:r>
              <w:rPr>
                <w:sz w:val="16"/>
                <w:szCs w:val="16"/>
              </w:rPr>
              <w:t>1,75-</w:t>
            </w:r>
            <w:r w:rsidR="00662AD7">
              <w:rPr>
                <w:sz w:val="16"/>
                <w:szCs w:val="16"/>
              </w:rPr>
              <w:t>2,25</w:t>
            </w:r>
          </w:p>
        </w:tc>
        <w:tc>
          <w:tcPr>
            <w:tcW w:w="10064" w:type="dxa"/>
            <w:shd w:val="clear" w:color="auto" w:fill="DBE5F1" w:themeFill="accent1" w:themeFillTint="33"/>
          </w:tcPr>
          <w:p w14:paraId="58E6048E" w14:textId="77777777" w:rsidR="00662AD7" w:rsidRPr="00A16D6B" w:rsidRDefault="00662AD7" w:rsidP="0049794B">
            <w:pPr>
              <w:ind w:left="-108"/>
              <w:jc w:val="both"/>
              <w:rPr>
                <w:sz w:val="16"/>
                <w:szCs w:val="16"/>
              </w:rPr>
            </w:pPr>
            <w:r w:rsidRPr="00A16D6B">
              <w:rPr>
                <w:sz w:val="16"/>
                <w:szCs w:val="16"/>
              </w:rPr>
              <w:t>Applica le strategie scelte in maniera corretta pur con qualche imprecisione. Sviluppa il processo risolutivo quasi completamente. È in grado di utilizzare procedure e/o teoremi o regole e li applica quasi sempre in modo corretto e appropriato. Commette qualche errore nei calcoli. La soluzione ottenuta è  generalmente coerente con il problema.</w:t>
            </w:r>
          </w:p>
        </w:tc>
      </w:tr>
      <w:tr w:rsidR="00662AD7" w14:paraId="155143E4" w14:textId="77777777" w:rsidTr="00D50C0D">
        <w:tc>
          <w:tcPr>
            <w:tcW w:w="3227" w:type="dxa"/>
            <w:vMerge/>
            <w:shd w:val="clear" w:color="auto" w:fill="DBE5F1" w:themeFill="accent1" w:themeFillTint="33"/>
          </w:tcPr>
          <w:p w14:paraId="20A8ABC3" w14:textId="77777777" w:rsidR="00662AD7" w:rsidRPr="00A16D6B" w:rsidRDefault="00662AD7" w:rsidP="00476E88">
            <w:pPr>
              <w:rPr>
                <w:sz w:val="20"/>
                <w:szCs w:val="20"/>
              </w:rPr>
            </w:pPr>
          </w:p>
        </w:tc>
        <w:tc>
          <w:tcPr>
            <w:tcW w:w="992" w:type="dxa"/>
          </w:tcPr>
          <w:p w14:paraId="01D22D69" w14:textId="77777777" w:rsidR="00662AD7" w:rsidRPr="004E335B" w:rsidRDefault="00662AD7" w:rsidP="00C848C2">
            <w:pPr>
              <w:jc w:val="center"/>
              <w:rPr>
                <w:sz w:val="18"/>
                <w:szCs w:val="18"/>
              </w:rPr>
            </w:pPr>
            <w:r w:rsidRPr="004E335B">
              <w:rPr>
                <w:sz w:val="18"/>
                <w:szCs w:val="18"/>
              </w:rPr>
              <w:t>L4</w:t>
            </w:r>
          </w:p>
          <w:p w14:paraId="7724D940" w14:textId="77777777" w:rsidR="00662AD7" w:rsidRPr="004E335B" w:rsidRDefault="00662AD7" w:rsidP="00C848C2">
            <w:pPr>
              <w:jc w:val="center"/>
              <w:rPr>
                <w:sz w:val="18"/>
                <w:szCs w:val="18"/>
              </w:rPr>
            </w:pPr>
          </w:p>
        </w:tc>
        <w:tc>
          <w:tcPr>
            <w:tcW w:w="851" w:type="dxa"/>
          </w:tcPr>
          <w:p w14:paraId="5BAF70B9" w14:textId="77777777" w:rsidR="00662AD7" w:rsidRPr="00A16D6B" w:rsidRDefault="0003095C" w:rsidP="008B7806">
            <w:pPr>
              <w:ind w:left="-108"/>
              <w:jc w:val="center"/>
              <w:rPr>
                <w:sz w:val="16"/>
                <w:szCs w:val="16"/>
              </w:rPr>
            </w:pPr>
            <w:r>
              <w:rPr>
                <w:sz w:val="16"/>
                <w:szCs w:val="16"/>
              </w:rPr>
              <w:t>2,5-</w:t>
            </w:r>
            <w:r w:rsidR="00662AD7">
              <w:rPr>
                <w:sz w:val="16"/>
                <w:szCs w:val="16"/>
              </w:rPr>
              <w:t>3</w:t>
            </w:r>
          </w:p>
        </w:tc>
        <w:tc>
          <w:tcPr>
            <w:tcW w:w="10064" w:type="dxa"/>
          </w:tcPr>
          <w:p w14:paraId="74845F84" w14:textId="77777777" w:rsidR="00662AD7" w:rsidRPr="00A16D6B" w:rsidRDefault="00662AD7" w:rsidP="0049794B">
            <w:pPr>
              <w:ind w:left="-108"/>
              <w:jc w:val="both"/>
              <w:rPr>
                <w:sz w:val="16"/>
                <w:szCs w:val="16"/>
              </w:rPr>
            </w:pPr>
            <w:r w:rsidRPr="00A16D6B">
              <w:rPr>
                <w:sz w:val="16"/>
                <w:szCs w:val="16"/>
              </w:rPr>
              <w:t>Applica le strategie scelte in maniera corretta supportandole anche con l’uso di modelli e/o diagrammi e/o simboli. Sviluppa il processo risolutivo in modo analitico, completo, chiaro e corretto. Applica procedure e/o teoremi o regole in modo corretto e appropriato, con abilità e con spunti di originalità. Esegue i calcoli in modo accurato, la soluzione è ragionevole e coerente con il problema.</w:t>
            </w:r>
          </w:p>
        </w:tc>
      </w:tr>
      <w:tr w:rsidR="00662AD7" w14:paraId="70F5CCF7" w14:textId="77777777" w:rsidTr="00D50C0D">
        <w:tc>
          <w:tcPr>
            <w:tcW w:w="3227" w:type="dxa"/>
            <w:vMerge w:val="restart"/>
            <w:shd w:val="clear" w:color="auto" w:fill="FFFFFF" w:themeFill="background1"/>
          </w:tcPr>
          <w:p w14:paraId="69A63BE5" w14:textId="77777777" w:rsidR="00662AD7" w:rsidRPr="00A16D6B" w:rsidRDefault="00662AD7" w:rsidP="00C848C2">
            <w:pPr>
              <w:jc w:val="center"/>
              <w:rPr>
                <w:b/>
                <w:sz w:val="20"/>
                <w:szCs w:val="20"/>
              </w:rPr>
            </w:pPr>
            <w:r w:rsidRPr="00A16D6B">
              <w:rPr>
                <w:b/>
                <w:sz w:val="20"/>
                <w:szCs w:val="20"/>
              </w:rPr>
              <w:t>ARGOMENTAZIONE</w:t>
            </w:r>
          </w:p>
          <w:p w14:paraId="2954B7A1" w14:textId="77777777" w:rsidR="00662AD7" w:rsidRPr="00A16D6B" w:rsidRDefault="00662AD7" w:rsidP="00F7733D">
            <w:pPr>
              <w:jc w:val="center"/>
              <w:rPr>
                <w:b/>
                <w:sz w:val="20"/>
                <w:szCs w:val="20"/>
              </w:rPr>
            </w:pPr>
            <w:r>
              <w:rPr>
                <w:b/>
                <w:sz w:val="20"/>
                <w:szCs w:val="20"/>
              </w:rPr>
              <w:t>p. max= 2</w:t>
            </w:r>
          </w:p>
          <w:p w14:paraId="3215637F" w14:textId="77777777" w:rsidR="00662AD7" w:rsidRPr="00A16D6B" w:rsidRDefault="00662AD7" w:rsidP="006D5065">
            <w:pPr>
              <w:pStyle w:val="Paragrafoelenco"/>
              <w:numPr>
                <w:ilvl w:val="0"/>
                <w:numId w:val="6"/>
              </w:numPr>
              <w:rPr>
                <w:i/>
                <w:sz w:val="20"/>
                <w:szCs w:val="20"/>
              </w:rPr>
            </w:pPr>
            <w:r w:rsidRPr="00A16D6B">
              <w:rPr>
                <w:i/>
                <w:sz w:val="20"/>
                <w:szCs w:val="20"/>
              </w:rPr>
              <w:t>Giustificazione e commento delle strategie adottate</w:t>
            </w:r>
          </w:p>
          <w:p w14:paraId="7996C7F7" w14:textId="77777777" w:rsidR="00662AD7" w:rsidRPr="00A16D6B" w:rsidRDefault="00662AD7" w:rsidP="006D5065">
            <w:pPr>
              <w:pStyle w:val="Paragrafoelenco"/>
              <w:numPr>
                <w:ilvl w:val="0"/>
                <w:numId w:val="6"/>
              </w:numPr>
              <w:rPr>
                <w:i/>
                <w:sz w:val="20"/>
                <w:szCs w:val="20"/>
              </w:rPr>
            </w:pPr>
            <w:r w:rsidRPr="00A16D6B">
              <w:rPr>
                <w:i/>
                <w:sz w:val="20"/>
                <w:szCs w:val="20"/>
              </w:rPr>
              <w:t>Controllo della coerenza dei risultati ottenuti</w:t>
            </w:r>
          </w:p>
          <w:p w14:paraId="28823DDA" w14:textId="77777777" w:rsidR="00662AD7" w:rsidRPr="00A16D6B" w:rsidRDefault="00662AD7" w:rsidP="006D5065">
            <w:pPr>
              <w:pStyle w:val="Paragrafoelenco"/>
              <w:numPr>
                <w:ilvl w:val="0"/>
                <w:numId w:val="6"/>
              </w:numPr>
              <w:rPr>
                <w:i/>
                <w:sz w:val="20"/>
                <w:szCs w:val="20"/>
              </w:rPr>
            </w:pPr>
            <w:r w:rsidRPr="00A16D6B">
              <w:rPr>
                <w:i/>
                <w:sz w:val="20"/>
                <w:szCs w:val="20"/>
              </w:rPr>
              <w:t>Proprietà di linguaggio</w:t>
            </w:r>
          </w:p>
        </w:tc>
        <w:tc>
          <w:tcPr>
            <w:tcW w:w="992" w:type="dxa"/>
            <w:shd w:val="clear" w:color="auto" w:fill="DBE5F1" w:themeFill="accent1" w:themeFillTint="33"/>
          </w:tcPr>
          <w:p w14:paraId="278B960F" w14:textId="77777777" w:rsidR="00662AD7" w:rsidRPr="004E335B" w:rsidRDefault="00662AD7" w:rsidP="00C848C2">
            <w:pPr>
              <w:jc w:val="center"/>
              <w:rPr>
                <w:sz w:val="18"/>
                <w:szCs w:val="18"/>
              </w:rPr>
            </w:pPr>
            <w:r w:rsidRPr="004E335B">
              <w:rPr>
                <w:sz w:val="18"/>
                <w:szCs w:val="18"/>
              </w:rPr>
              <w:t>L1</w:t>
            </w:r>
          </w:p>
          <w:p w14:paraId="31088A54" w14:textId="77777777" w:rsidR="00662AD7" w:rsidRPr="004E335B" w:rsidRDefault="00662AD7" w:rsidP="00C848C2">
            <w:pPr>
              <w:jc w:val="center"/>
              <w:rPr>
                <w:sz w:val="18"/>
                <w:szCs w:val="18"/>
              </w:rPr>
            </w:pPr>
          </w:p>
        </w:tc>
        <w:tc>
          <w:tcPr>
            <w:tcW w:w="851" w:type="dxa"/>
            <w:shd w:val="clear" w:color="auto" w:fill="DBE5F1" w:themeFill="accent1" w:themeFillTint="33"/>
          </w:tcPr>
          <w:p w14:paraId="2FAF79EE" w14:textId="77777777" w:rsidR="00662AD7" w:rsidRPr="00A16D6B" w:rsidRDefault="00562A6A" w:rsidP="008B7806">
            <w:pPr>
              <w:ind w:left="-108"/>
              <w:jc w:val="center"/>
              <w:rPr>
                <w:sz w:val="16"/>
                <w:szCs w:val="16"/>
              </w:rPr>
            </w:pPr>
            <w:r>
              <w:rPr>
                <w:sz w:val="16"/>
                <w:szCs w:val="16"/>
              </w:rPr>
              <w:t>0</w:t>
            </w:r>
            <w:r w:rsidR="00D50C0D">
              <w:rPr>
                <w:sz w:val="16"/>
                <w:szCs w:val="16"/>
              </w:rPr>
              <w:t>,25</w:t>
            </w:r>
            <w:r>
              <w:rPr>
                <w:sz w:val="16"/>
                <w:szCs w:val="16"/>
              </w:rPr>
              <w:t>-</w:t>
            </w:r>
            <w:r w:rsidR="00662AD7">
              <w:rPr>
                <w:sz w:val="16"/>
                <w:szCs w:val="16"/>
              </w:rPr>
              <w:t>0,5</w:t>
            </w:r>
          </w:p>
        </w:tc>
        <w:tc>
          <w:tcPr>
            <w:tcW w:w="10064" w:type="dxa"/>
            <w:shd w:val="clear" w:color="auto" w:fill="DBE5F1" w:themeFill="accent1" w:themeFillTint="33"/>
          </w:tcPr>
          <w:p w14:paraId="79E568E3" w14:textId="77777777" w:rsidR="00662AD7" w:rsidRPr="00A16D6B" w:rsidRDefault="00662AD7" w:rsidP="0049794B">
            <w:pPr>
              <w:ind w:left="-108"/>
              <w:jc w:val="both"/>
              <w:rPr>
                <w:sz w:val="16"/>
                <w:szCs w:val="16"/>
              </w:rPr>
            </w:pPr>
            <w:r w:rsidRPr="00A16D6B">
              <w:rPr>
                <w:sz w:val="16"/>
                <w:szCs w:val="16"/>
              </w:rPr>
              <w:t>Non argomenta o argomenta in modo errato la strategia/procedura risolutiva e la fase di verifica, utilizzando un linguaggio matematico non appropriato o molto impreciso.</w:t>
            </w:r>
          </w:p>
        </w:tc>
      </w:tr>
      <w:tr w:rsidR="00662AD7" w14:paraId="3E500FD7" w14:textId="77777777" w:rsidTr="00D50C0D">
        <w:tc>
          <w:tcPr>
            <w:tcW w:w="3227" w:type="dxa"/>
            <w:vMerge/>
            <w:shd w:val="clear" w:color="auto" w:fill="FFFFFF" w:themeFill="background1"/>
          </w:tcPr>
          <w:p w14:paraId="20C50D5A" w14:textId="77777777" w:rsidR="00662AD7" w:rsidRPr="00A16D6B" w:rsidRDefault="00662AD7" w:rsidP="00476E88">
            <w:pPr>
              <w:rPr>
                <w:sz w:val="20"/>
                <w:szCs w:val="20"/>
              </w:rPr>
            </w:pPr>
          </w:p>
        </w:tc>
        <w:tc>
          <w:tcPr>
            <w:tcW w:w="992" w:type="dxa"/>
          </w:tcPr>
          <w:p w14:paraId="429E05A5" w14:textId="77777777" w:rsidR="00662AD7" w:rsidRPr="004E335B" w:rsidRDefault="00662AD7" w:rsidP="00C848C2">
            <w:pPr>
              <w:jc w:val="center"/>
              <w:rPr>
                <w:sz w:val="18"/>
                <w:szCs w:val="18"/>
              </w:rPr>
            </w:pPr>
            <w:r w:rsidRPr="004E335B">
              <w:rPr>
                <w:sz w:val="18"/>
                <w:szCs w:val="18"/>
              </w:rPr>
              <w:t>L2</w:t>
            </w:r>
          </w:p>
          <w:p w14:paraId="434B5D83" w14:textId="77777777" w:rsidR="00662AD7" w:rsidRPr="004E335B" w:rsidRDefault="00662AD7" w:rsidP="00C848C2">
            <w:pPr>
              <w:jc w:val="center"/>
              <w:rPr>
                <w:sz w:val="18"/>
                <w:szCs w:val="18"/>
              </w:rPr>
            </w:pPr>
          </w:p>
        </w:tc>
        <w:tc>
          <w:tcPr>
            <w:tcW w:w="851" w:type="dxa"/>
          </w:tcPr>
          <w:p w14:paraId="3D4F4AE0" w14:textId="77777777" w:rsidR="00662AD7" w:rsidRPr="00A16D6B" w:rsidRDefault="0003095C" w:rsidP="008B7806">
            <w:pPr>
              <w:ind w:left="-108"/>
              <w:jc w:val="center"/>
              <w:rPr>
                <w:sz w:val="16"/>
                <w:szCs w:val="16"/>
              </w:rPr>
            </w:pPr>
            <w:r>
              <w:rPr>
                <w:sz w:val="16"/>
                <w:szCs w:val="16"/>
              </w:rPr>
              <w:t>0,75-</w:t>
            </w:r>
            <w:r w:rsidR="00662AD7">
              <w:rPr>
                <w:sz w:val="16"/>
                <w:szCs w:val="16"/>
              </w:rPr>
              <w:t>1</w:t>
            </w:r>
          </w:p>
        </w:tc>
        <w:tc>
          <w:tcPr>
            <w:tcW w:w="10064" w:type="dxa"/>
          </w:tcPr>
          <w:p w14:paraId="25F83683" w14:textId="77777777" w:rsidR="00662AD7" w:rsidRPr="00A16D6B" w:rsidRDefault="00662AD7" w:rsidP="0049794B">
            <w:pPr>
              <w:ind w:left="-108"/>
              <w:jc w:val="both"/>
              <w:rPr>
                <w:sz w:val="16"/>
                <w:szCs w:val="16"/>
              </w:rPr>
            </w:pPr>
            <w:r w:rsidRPr="00A16D6B">
              <w:rPr>
                <w:sz w:val="16"/>
                <w:szCs w:val="16"/>
              </w:rPr>
              <w:t>Argomenta in maniera frammentaria e/o non sempre coerente la strategia/procedura esecutiva o la fase di verifica. Utilizza un linguaggio matematico per lo più appropriato, ma non sempre rigoroso.</w:t>
            </w:r>
          </w:p>
        </w:tc>
      </w:tr>
      <w:tr w:rsidR="00662AD7" w14:paraId="2A14D038" w14:textId="77777777" w:rsidTr="00D50C0D">
        <w:tc>
          <w:tcPr>
            <w:tcW w:w="3227" w:type="dxa"/>
            <w:vMerge/>
            <w:shd w:val="clear" w:color="auto" w:fill="FFFFFF" w:themeFill="background1"/>
          </w:tcPr>
          <w:p w14:paraId="207C7330" w14:textId="77777777" w:rsidR="00662AD7" w:rsidRPr="00A16D6B" w:rsidRDefault="00662AD7" w:rsidP="00476E88">
            <w:pPr>
              <w:rPr>
                <w:sz w:val="20"/>
                <w:szCs w:val="20"/>
              </w:rPr>
            </w:pPr>
          </w:p>
        </w:tc>
        <w:tc>
          <w:tcPr>
            <w:tcW w:w="992" w:type="dxa"/>
            <w:shd w:val="clear" w:color="auto" w:fill="DBE5F1" w:themeFill="accent1" w:themeFillTint="33"/>
          </w:tcPr>
          <w:p w14:paraId="615BC83C" w14:textId="77777777" w:rsidR="00662AD7" w:rsidRPr="004E335B" w:rsidRDefault="00662AD7" w:rsidP="00C848C2">
            <w:pPr>
              <w:jc w:val="center"/>
              <w:rPr>
                <w:sz w:val="18"/>
                <w:szCs w:val="18"/>
              </w:rPr>
            </w:pPr>
            <w:r w:rsidRPr="004E335B">
              <w:rPr>
                <w:sz w:val="18"/>
                <w:szCs w:val="18"/>
              </w:rPr>
              <w:t>L3</w:t>
            </w:r>
          </w:p>
          <w:p w14:paraId="191D90CC" w14:textId="77777777" w:rsidR="00662AD7" w:rsidRPr="004E335B" w:rsidRDefault="00662AD7" w:rsidP="00C848C2">
            <w:pPr>
              <w:jc w:val="center"/>
              <w:rPr>
                <w:sz w:val="18"/>
                <w:szCs w:val="18"/>
              </w:rPr>
            </w:pPr>
          </w:p>
        </w:tc>
        <w:tc>
          <w:tcPr>
            <w:tcW w:w="851" w:type="dxa"/>
            <w:shd w:val="clear" w:color="auto" w:fill="DBE5F1" w:themeFill="accent1" w:themeFillTint="33"/>
          </w:tcPr>
          <w:p w14:paraId="1E48A446" w14:textId="77777777" w:rsidR="00662AD7" w:rsidRPr="00A16D6B" w:rsidRDefault="0003095C" w:rsidP="008B7806">
            <w:pPr>
              <w:ind w:left="-108"/>
              <w:jc w:val="center"/>
              <w:rPr>
                <w:sz w:val="16"/>
                <w:szCs w:val="16"/>
              </w:rPr>
            </w:pPr>
            <w:r>
              <w:rPr>
                <w:sz w:val="16"/>
                <w:szCs w:val="16"/>
              </w:rPr>
              <w:t>1,25-</w:t>
            </w:r>
            <w:r w:rsidR="00662AD7">
              <w:rPr>
                <w:sz w:val="16"/>
                <w:szCs w:val="16"/>
              </w:rPr>
              <w:t>1,5</w:t>
            </w:r>
          </w:p>
        </w:tc>
        <w:tc>
          <w:tcPr>
            <w:tcW w:w="10064" w:type="dxa"/>
            <w:shd w:val="clear" w:color="auto" w:fill="DBE5F1" w:themeFill="accent1" w:themeFillTint="33"/>
          </w:tcPr>
          <w:p w14:paraId="63D2D3D0" w14:textId="77777777" w:rsidR="00662AD7" w:rsidRPr="00A16D6B" w:rsidRDefault="00662AD7" w:rsidP="0049794B">
            <w:pPr>
              <w:ind w:left="-108"/>
              <w:jc w:val="both"/>
              <w:rPr>
                <w:sz w:val="16"/>
                <w:szCs w:val="16"/>
              </w:rPr>
            </w:pPr>
            <w:r w:rsidRPr="00A16D6B">
              <w:rPr>
                <w:sz w:val="16"/>
                <w:szCs w:val="16"/>
              </w:rPr>
              <w:t>Argomenta in modo coerente ma incompleto  la procedura esecutiva e la fase di verifica. Spiega la risposta, ma non le strategie risolutive adottate (o viceversa). Utilizza un linguaggio matematico pertinente ma  con qualche incertezza.</w:t>
            </w:r>
          </w:p>
        </w:tc>
      </w:tr>
      <w:tr w:rsidR="00662AD7" w14:paraId="0D79A857" w14:textId="77777777" w:rsidTr="00D50C0D">
        <w:tc>
          <w:tcPr>
            <w:tcW w:w="3227" w:type="dxa"/>
            <w:vMerge/>
            <w:shd w:val="clear" w:color="auto" w:fill="FFFFFF" w:themeFill="background1"/>
          </w:tcPr>
          <w:p w14:paraId="7B84BF45" w14:textId="77777777" w:rsidR="00662AD7" w:rsidRPr="00A16D6B" w:rsidRDefault="00662AD7" w:rsidP="00476E88">
            <w:pPr>
              <w:rPr>
                <w:sz w:val="20"/>
                <w:szCs w:val="20"/>
              </w:rPr>
            </w:pPr>
          </w:p>
        </w:tc>
        <w:tc>
          <w:tcPr>
            <w:tcW w:w="992" w:type="dxa"/>
          </w:tcPr>
          <w:p w14:paraId="2EAAAC7C" w14:textId="77777777" w:rsidR="00662AD7" w:rsidRPr="004E335B" w:rsidRDefault="00662AD7" w:rsidP="00C848C2">
            <w:pPr>
              <w:jc w:val="center"/>
              <w:rPr>
                <w:sz w:val="18"/>
                <w:szCs w:val="18"/>
              </w:rPr>
            </w:pPr>
            <w:r w:rsidRPr="004E335B">
              <w:rPr>
                <w:sz w:val="18"/>
                <w:szCs w:val="18"/>
              </w:rPr>
              <w:t>L4</w:t>
            </w:r>
          </w:p>
          <w:p w14:paraId="64A7D29B" w14:textId="77777777" w:rsidR="00662AD7" w:rsidRPr="004E335B" w:rsidRDefault="00662AD7" w:rsidP="00C848C2">
            <w:pPr>
              <w:jc w:val="center"/>
              <w:rPr>
                <w:sz w:val="18"/>
                <w:szCs w:val="18"/>
              </w:rPr>
            </w:pPr>
          </w:p>
        </w:tc>
        <w:tc>
          <w:tcPr>
            <w:tcW w:w="851" w:type="dxa"/>
          </w:tcPr>
          <w:p w14:paraId="1547820B" w14:textId="77777777" w:rsidR="00662AD7" w:rsidRPr="00A16D6B" w:rsidRDefault="0003095C" w:rsidP="008B7806">
            <w:pPr>
              <w:ind w:left="-108"/>
              <w:jc w:val="center"/>
              <w:rPr>
                <w:sz w:val="16"/>
                <w:szCs w:val="16"/>
              </w:rPr>
            </w:pPr>
            <w:r>
              <w:rPr>
                <w:sz w:val="16"/>
                <w:szCs w:val="16"/>
              </w:rPr>
              <w:t>1,75-</w:t>
            </w:r>
            <w:r w:rsidR="00662AD7">
              <w:rPr>
                <w:sz w:val="16"/>
                <w:szCs w:val="16"/>
              </w:rPr>
              <w:t>2</w:t>
            </w:r>
          </w:p>
        </w:tc>
        <w:tc>
          <w:tcPr>
            <w:tcW w:w="10064" w:type="dxa"/>
          </w:tcPr>
          <w:p w14:paraId="73548B87" w14:textId="77777777" w:rsidR="00662AD7" w:rsidRPr="00A16D6B" w:rsidRDefault="00662AD7" w:rsidP="0049794B">
            <w:pPr>
              <w:ind w:left="-97"/>
              <w:jc w:val="both"/>
              <w:rPr>
                <w:sz w:val="16"/>
                <w:szCs w:val="16"/>
              </w:rPr>
            </w:pPr>
            <w:r w:rsidRPr="00A16D6B">
              <w:rPr>
                <w:sz w:val="16"/>
                <w:szCs w:val="16"/>
              </w:rPr>
              <w:t xml:space="preserve">Argomenta in modo coerente, preciso e accurato, approfondito ed esaustivo tanto le strategie adottate quanto la soluzione ottenuta. Mostra un’ottima padronanza nell’utilizzo del linguaggio scientifico. </w:t>
            </w:r>
          </w:p>
        </w:tc>
      </w:tr>
    </w:tbl>
    <w:p w14:paraId="0F3BD379" w14:textId="4305A587" w:rsidR="00B13EBC" w:rsidRPr="00575E04" w:rsidRDefault="00F7733D" w:rsidP="00A16D6B">
      <w:pPr>
        <w:rPr>
          <w:i/>
        </w:rPr>
      </w:pPr>
      <w:r>
        <w:rPr>
          <w:i/>
        </w:rPr>
        <w:br/>
      </w:r>
      <w:r w:rsidR="00B13EBC" w:rsidRPr="00575E04">
        <w:rPr>
          <w:i/>
        </w:rPr>
        <w:t xml:space="preserve">Il punteggio </w:t>
      </w:r>
      <w:r w:rsidR="00575E04" w:rsidRPr="00575E04">
        <w:rPr>
          <w:i/>
        </w:rPr>
        <w:t xml:space="preserve">massimo </w:t>
      </w:r>
      <w:r w:rsidR="00B13EBC" w:rsidRPr="00575E04">
        <w:rPr>
          <w:i/>
        </w:rPr>
        <w:t xml:space="preserve">attribuito a ciascun indicatore </w:t>
      </w:r>
      <w:r w:rsidRPr="005952C4">
        <w:rPr>
          <w:b/>
          <w:i/>
        </w:rPr>
        <w:t>può essere</w:t>
      </w:r>
      <w:r w:rsidR="00455617">
        <w:rPr>
          <w:b/>
          <w:i/>
        </w:rPr>
        <w:t xml:space="preserve"> </w:t>
      </w:r>
      <w:r w:rsidRPr="005952C4">
        <w:rPr>
          <w:b/>
          <w:i/>
        </w:rPr>
        <w:t>modificato</w:t>
      </w:r>
      <w:r w:rsidR="00B13EBC" w:rsidRPr="00575E04">
        <w:rPr>
          <w:i/>
        </w:rPr>
        <w:t xml:space="preserve"> dal docente </w:t>
      </w:r>
      <w:r w:rsidR="00575E04" w:rsidRPr="00575E04">
        <w:rPr>
          <w:i/>
        </w:rPr>
        <w:t xml:space="preserve">in riferimento alla prova specifica </w:t>
      </w:r>
      <w:r>
        <w:rPr>
          <w:i/>
        </w:rPr>
        <w:t>ma in ogni caso</w:t>
      </w:r>
      <w:r w:rsidR="00483428">
        <w:rPr>
          <w:i/>
        </w:rPr>
        <w:t xml:space="preserve"> </w:t>
      </w:r>
      <w:r w:rsidR="00575E04" w:rsidRPr="00F7733D">
        <w:rPr>
          <w:b/>
          <w:i/>
        </w:rPr>
        <w:t>non</w:t>
      </w:r>
      <w:r w:rsidR="00B13EBC" w:rsidRPr="00F7733D">
        <w:rPr>
          <w:b/>
          <w:i/>
        </w:rPr>
        <w:t xml:space="preserve"> può superare il 30%</w:t>
      </w:r>
      <w:r w:rsidR="00B13EBC" w:rsidRPr="00575E04">
        <w:rPr>
          <w:i/>
        </w:rPr>
        <w:t xml:space="preserve"> del punteggio totale.</w:t>
      </w:r>
    </w:p>
    <w:sectPr w:rsidR="00B13EBC" w:rsidRPr="00575E04" w:rsidSect="00325802">
      <w:pgSz w:w="16838" w:h="11906" w:orient="landscape"/>
      <w:pgMar w:top="284" w:right="1417"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36A2"/>
    <w:multiLevelType w:val="hybridMultilevel"/>
    <w:tmpl w:val="2B9A20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DA92671"/>
    <w:multiLevelType w:val="hybridMultilevel"/>
    <w:tmpl w:val="D67003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050A77"/>
    <w:multiLevelType w:val="hybridMultilevel"/>
    <w:tmpl w:val="738C3F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230670"/>
    <w:multiLevelType w:val="hybridMultilevel"/>
    <w:tmpl w:val="670E0C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E2E2A80"/>
    <w:multiLevelType w:val="hybridMultilevel"/>
    <w:tmpl w:val="37C851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DAF522B"/>
    <w:multiLevelType w:val="hybridMultilevel"/>
    <w:tmpl w:val="8856F316"/>
    <w:lvl w:ilvl="0" w:tplc="368C12D6">
      <w:start w:val="1"/>
      <w:numFmt w:val="decimal"/>
      <w:lvlText w:val="%1."/>
      <w:lvlJc w:val="left"/>
      <w:pPr>
        <w:tabs>
          <w:tab w:val="num" w:pos="360"/>
        </w:tabs>
        <w:ind w:left="360" w:hanging="360"/>
      </w:pPr>
      <w:rPr>
        <w:sz w:val="16"/>
        <w:szCs w:val="16"/>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73681A82"/>
    <w:multiLevelType w:val="hybridMultilevel"/>
    <w:tmpl w:val="5524B85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756584125">
    <w:abstractNumId w:val="1"/>
  </w:num>
  <w:num w:numId="2" w16cid:durableId="7370869">
    <w:abstractNumId w:val="5"/>
  </w:num>
  <w:num w:numId="3" w16cid:durableId="1585996002">
    <w:abstractNumId w:val="2"/>
  </w:num>
  <w:num w:numId="4" w16cid:durableId="305278288">
    <w:abstractNumId w:val="4"/>
  </w:num>
  <w:num w:numId="5" w16cid:durableId="616133686">
    <w:abstractNumId w:val="0"/>
  </w:num>
  <w:num w:numId="6" w16cid:durableId="1859418999">
    <w:abstractNumId w:val="3"/>
  </w:num>
  <w:num w:numId="7" w16cid:durableId="156312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88"/>
    <w:rsid w:val="0003095C"/>
    <w:rsid w:val="001F4B60"/>
    <w:rsid w:val="00287DBA"/>
    <w:rsid w:val="00294689"/>
    <w:rsid w:val="0029758C"/>
    <w:rsid w:val="00320183"/>
    <w:rsid w:val="00325802"/>
    <w:rsid w:val="003909B5"/>
    <w:rsid w:val="003B26C1"/>
    <w:rsid w:val="003E149C"/>
    <w:rsid w:val="00407522"/>
    <w:rsid w:val="00455617"/>
    <w:rsid w:val="00476E88"/>
    <w:rsid w:val="00483428"/>
    <w:rsid w:val="0049794B"/>
    <w:rsid w:val="004E335B"/>
    <w:rsid w:val="004E73F0"/>
    <w:rsid w:val="00562A6A"/>
    <w:rsid w:val="00575E04"/>
    <w:rsid w:val="005952C4"/>
    <w:rsid w:val="005F427D"/>
    <w:rsid w:val="0063397B"/>
    <w:rsid w:val="00662AD7"/>
    <w:rsid w:val="006D05F8"/>
    <w:rsid w:val="006D5065"/>
    <w:rsid w:val="00735662"/>
    <w:rsid w:val="00746277"/>
    <w:rsid w:val="0074729A"/>
    <w:rsid w:val="007564BA"/>
    <w:rsid w:val="00765C56"/>
    <w:rsid w:val="007C3146"/>
    <w:rsid w:val="007E0FCD"/>
    <w:rsid w:val="00853B2E"/>
    <w:rsid w:val="00881EC0"/>
    <w:rsid w:val="0089224E"/>
    <w:rsid w:val="00913F6E"/>
    <w:rsid w:val="00A16D6B"/>
    <w:rsid w:val="00A33C0D"/>
    <w:rsid w:val="00A803C2"/>
    <w:rsid w:val="00A83150"/>
    <w:rsid w:val="00AE2812"/>
    <w:rsid w:val="00B13EBC"/>
    <w:rsid w:val="00C14325"/>
    <w:rsid w:val="00C848C2"/>
    <w:rsid w:val="00C91A11"/>
    <w:rsid w:val="00D34D77"/>
    <w:rsid w:val="00D37A1F"/>
    <w:rsid w:val="00D50C0D"/>
    <w:rsid w:val="00E433C2"/>
    <w:rsid w:val="00EC2D25"/>
    <w:rsid w:val="00F53DED"/>
    <w:rsid w:val="00F733D6"/>
    <w:rsid w:val="00F7733D"/>
    <w:rsid w:val="00FC444A"/>
    <w:rsid w:val="00FF171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A3F1"/>
  <w15:docId w15:val="{42AA145C-07BD-4B65-AF5E-3DA0C965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76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81EC0"/>
    <w:pPr>
      <w:ind w:left="720"/>
      <w:contextualSpacing/>
    </w:pPr>
  </w:style>
  <w:style w:type="paragraph" w:styleId="Testofumetto">
    <w:name w:val="Balloon Text"/>
    <w:basedOn w:val="Normale"/>
    <w:link w:val="TestofumettoCarattere"/>
    <w:uiPriority w:val="99"/>
    <w:semiHidden/>
    <w:unhideWhenUsed/>
    <w:rsid w:val="007E0FC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0F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863</Words>
  <Characters>4923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Maria Cantiello</cp:lastModifiedBy>
  <cp:revision>5</cp:revision>
  <cp:lastPrinted>2016-09-11T19:46:00Z</cp:lastPrinted>
  <dcterms:created xsi:type="dcterms:W3CDTF">2023-09-03T08:16:00Z</dcterms:created>
  <dcterms:modified xsi:type="dcterms:W3CDTF">2025-09-05T09:52:00Z</dcterms:modified>
</cp:coreProperties>
</file>